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176" w:rsidRPr="00934864" w:rsidRDefault="00B16176" w:rsidP="00B16176">
      <w:pPr>
        <w:pStyle w:val="a3"/>
        <w:widowControl/>
        <w:numPr>
          <w:ilvl w:val="0"/>
          <w:numId w:val="1"/>
        </w:numPr>
        <w:spacing w:line="400" w:lineRule="exact"/>
        <w:rPr>
          <w:rFonts w:asciiTheme="minorHAnsi" w:eastAsia="標楷體" w:hAnsiTheme="minorHAnsi"/>
          <w:color w:val="FF0000"/>
        </w:rPr>
      </w:pPr>
      <w:r w:rsidRPr="00934864">
        <w:rPr>
          <w:rFonts w:asciiTheme="minorHAnsi" w:eastAsia="標楷體" w:hAnsiTheme="minorHAnsi"/>
          <w:color w:val="FF0000"/>
        </w:rPr>
        <w:t>109</w:t>
      </w:r>
      <w:r w:rsidRPr="00934864">
        <w:rPr>
          <w:rFonts w:asciiTheme="minorHAnsi" w:eastAsia="標楷體" w:hAnsiTheme="minorHAnsi"/>
          <w:color w:val="FF0000"/>
        </w:rPr>
        <w:t>學年</w:t>
      </w:r>
      <w:r w:rsidRPr="00934864">
        <w:rPr>
          <w:rFonts w:asciiTheme="minorHAnsi" w:eastAsia="標楷體" w:hAnsiTheme="minorHAnsi"/>
          <w:color w:val="FF0000"/>
          <w:lang w:eastAsia="zh-HK"/>
        </w:rPr>
        <w:t>度</w:t>
      </w:r>
      <w:r>
        <w:rPr>
          <w:rFonts w:asciiTheme="minorHAnsi" w:eastAsia="標楷體" w:hAnsiTheme="minorHAnsi" w:hint="eastAsia"/>
          <w:color w:val="FF0000"/>
        </w:rPr>
        <w:t>8</w:t>
      </w:r>
      <w:bookmarkStart w:id="0" w:name="_GoBack"/>
      <w:bookmarkEnd w:id="0"/>
      <w:r w:rsidRPr="00934864">
        <w:rPr>
          <w:rFonts w:asciiTheme="minorHAnsi" w:eastAsia="標楷體" w:hAnsiTheme="minorHAnsi"/>
          <w:color w:val="FF0000"/>
          <w:lang w:eastAsia="zh-HK"/>
        </w:rPr>
        <w:t>年級</w:t>
      </w:r>
    </w:p>
    <w:p w:rsidR="005D4248" w:rsidRPr="000B2791" w:rsidRDefault="005D4248" w:rsidP="005D4248">
      <w:pPr>
        <w:widowControl/>
        <w:spacing w:line="400" w:lineRule="exact"/>
        <w:jc w:val="center"/>
        <w:rPr>
          <w:b/>
          <w:sz w:val="32"/>
        </w:rPr>
      </w:pPr>
      <w:r w:rsidRPr="000B2791">
        <w:rPr>
          <w:rFonts w:eastAsia="標楷體"/>
          <w:b/>
          <w:sz w:val="32"/>
        </w:rPr>
        <w:t>臺北市</w:t>
      </w:r>
      <w:r w:rsidR="000B2791" w:rsidRPr="000B2791">
        <w:rPr>
          <w:rFonts w:eastAsia="標楷體" w:hint="eastAsia"/>
          <w:b/>
          <w:sz w:val="32"/>
        </w:rPr>
        <w:t>私立</w:t>
      </w:r>
      <w:r w:rsidR="004E44AA" w:rsidRPr="000B2791">
        <w:rPr>
          <w:rFonts w:eastAsia="標楷體" w:hint="eastAsia"/>
          <w:b/>
          <w:sz w:val="32"/>
        </w:rPr>
        <w:t>靜修</w:t>
      </w:r>
      <w:r w:rsidRPr="000B2791">
        <w:rPr>
          <w:rFonts w:eastAsia="標楷體"/>
          <w:b/>
          <w:sz w:val="32"/>
        </w:rPr>
        <w:t>中學</w:t>
      </w:r>
      <w:r w:rsidRPr="000B2791">
        <w:rPr>
          <w:rFonts w:eastAsia="標楷體"/>
          <w:b/>
          <w:sz w:val="32"/>
        </w:rPr>
        <w:t>109</w:t>
      </w:r>
      <w:r w:rsidRPr="000B2791">
        <w:rPr>
          <w:rFonts w:eastAsia="標楷體"/>
          <w:b/>
          <w:sz w:val="32"/>
        </w:rPr>
        <w:t>學年度</w:t>
      </w:r>
      <w:r w:rsidR="00C25B8A" w:rsidRPr="000B2791">
        <w:rPr>
          <w:rFonts w:eastAsia="標楷體" w:hint="eastAsia"/>
          <w:b/>
          <w:sz w:val="32"/>
          <w:lang w:eastAsia="zh-HK"/>
        </w:rPr>
        <w:t>社會</w:t>
      </w:r>
      <w:r w:rsidRPr="000B2791">
        <w:rPr>
          <w:rFonts w:eastAsia="標楷體"/>
          <w:b/>
          <w:sz w:val="32"/>
        </w:rPr>
        <w:t>領域</w:t>
      </w:r>
      <w:r w:rsidRPr="000B2791">
        <w:rPr>
          <w:rFonts w:eastAsia="標楷體"/>
          <w:b/>
          <w:sz w:val="32"/>
        </w:rPr>
        <w:t>/</w:t>
      </w:r>
      <w:r w:rsidR="00C25B8A" w:rsidRPr="000B2791">
        <w:rPr>
          <w:rFonts w:eastAsia="標楷體" w:hint="eastAsia"/>
          <w:b/>
          <w:sz w:val="32"/>
          <w:lang w:eastAsia="zh-HK"/>
        </w:rPr>
        <w:t>歷史</w:t>
      </w:r>
      <w:r w:rsidRPr="000B2791">
        <w:rPr>
          <w:rFonts w:eastAsia="標楷體"/>
          <w:b/>
          <w:sz w:val="32"/>
        </w:rPr>
        <w:t>課程計畫</w:t>
      </w:r>
    </w:p>
    <w:p w:rsidR="005D4248" w:rsidRPr="00C25B8A" w:rsidRDefault="005D4248" w:rsidP="005D4248">
      <w:pPr>
        <w:widowControl/>
        <w:spacing w:line="400" w:lineRule="exact"/>
      </w:pPr>
    </w:p>
    <w:tbl>
      <w:tblPr>
        <w:tblW w:w="16121" w:type="dxa"/>
        <w:jc w:val="center"/>
        <w:tblInd w:w="-2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417"/>
        <w:gridCol w:w="2268"/>
        <w:gridCol w:w="2879"/>
        <w:gridCol w:w="98"/>
        <w:gridCol w:w="611"/>
        <w:gridCol w:w="2649"/>
        <w:gridCol w:w="1134"/>
        <w:gridCol w:w="1418"/>
        <w:gridCol w:w="1134"/>
        <w:gridCol w:w="708"/>
        <w:gridCol w:w="704"/>
      </w:tblGrid>
      <w:tr w:rsidR="005D4248" w:rsidTr="008B2713">
        <w:trPr>
          <w:jc w:val="center"/>
        </w:trPr>
        <w:tc>
          <w:tcPr>
            <w:tcW w:w="2518" w:type="dxa"/>
            <w:gridSpan w:val="2"/>
            <w:vAlign w:val="center"/>
          </w:tcPr>
          <w:p w:rsidR="005D4248" w:rsidRDefault="005D4248" w:rsidP="001E3CC1">
            <w:pPr>
              <w:widowControl/>
              <w:spacing w:line="400" w:lineRule="exact"/>
              <w:jc w:val="both"/>
            </w:pPr>
            <w:r w:rsidRPr="001E3CC1">
              <w:rPr>
                <w:rFonts w:ascii="標楷體" w:eastAsia="標楷體" w:hAnsi="標楷體"/>
              </w:rPr>
              <w:t>領域/科目</w:t>
            </w:r>
          </w:p>
        </w:tc>
        <w:tc>
          <w:tcPr>
            <w:tcW w:w="13603" w:type="dxa"/>
            <w:gridSpan w:val="10"/>
          </w:tcPr>
          <w:p w:rsidR="005D4248" w:rsidRPr="001E3CC1" w:rsidRDefault="005D4248" w:rsidP="001E3CC1">
            <w:pPr>
              <w:spacing w:line="336" w:lineRule="auto"/>
              <w:rPr>
                <w:rFonts w:ascii="標楷體" w:eastAsia="標楷體" w:hAnsi="標楷體"/>
              </w:rPr>
            </w:pPr>
            <w:r w:rsidRPr="001E3CC1">
              <w:rPr>
                <w:rFonts w:ascii="標楷體" w:eastAsia="標楷體" w:hAnsi="標楷體"/>
              </w:rPr>
              <w:t>□國語文□英語文□數學</w:t>
            </w:r>
            <w:r w:rsidR="00C25B8A">
              <w:rPr>
                <w:rFonts w:ascii="標楷體" w:eastAsia="標楷體" w:hAnsi="標楷體" w:hint="eastAsia"/>
              </w:rPr>
              <w:t>■</w:t>
            </w:r>
            <w:r w:rsidRPr="001E3CC1">
              <w:rPr>
                <w:rFonts w:ascii="標楷體" w:eastAsia="標楷體" w:hAnsi="標楷體"/>
              </w:rPr>
              <w:t>社會(</w:t>
            </w:r>
            <w:r w:rsidR="00C25B8A" w:rsidRPr="00C25B8A">
              <w:rPr>
                <w:rFonts w:ascii="標楷體" w:eastAsia="標楷體" w:hAnsi="標楷體" w:hint="eastAsia"/>
              </w:rPr>
              <w:t>■</w:t>
            </w:r>
            <w:r w:rsidRPr="001E3CC1">
              <w:rPr>
                <w:rFonts w:ascii="標楷體" w:eastAsia="標楷體" w:hAnsi="標楷體"/>
              </w:rPr>
              <w:t>歷史□地理□公民與社會)</w:t>
            </w:r>
          </w:p>
          <w:p w:rsidR="005D4248" w:rsidRPr="001E3CC1" w:rsidRDefault="005D4248" w:rsidP="001E3CC1">
            <w:pPr>
              <w:spacing w:line="336" w:lineRule="auto"/>
              <w:rPr>
                <w:rFonts w:ascii="標楷體" w:eastAsia="標楷體" w:hAnsi="標楷體"/>
              </w:rPr>
            </w:pPr>
            <w:r w:rsidRPr="001E3CC1">
              <w:rPr>
                <w:rFonts w:ascii="標楷體" w:eastAsia="標楷體" w:hAnsi="標楷體"/>
              </w:rPr>
              <w:t>□自然科學(□理化□生物□地球科學)</w:t>
            </w:r>
          </w:p>
          <w:p w:rsidR="005D4248" w:rsidRPr="001E3CC1" w:rsidRDefault="005D4248" w:rsidP="001E3CC1">
            <w:pPr>
              <w:spacing w:line="336" w:lineRule="auto"/>
              <w:rPr>
                <w:rFonts w:ascii="標楷體" w:eastAsia="標楷體" w:hAnsi="標楷體"/>
              </w:rPr>
            </w:pPr>
            <w:r w:rsidRPr="001E3CC1">
              <w:rPr>
                <w:rFonts w:ascii="標楷體" w:eastAsia="標楷體" w:hAnsi="標楷體"/>
              </w:rPr>
              <w:t>□藝術(□音樂□視覺藝術□表演藝術)</w:t>
            </w:r>
          </w:p>
          <w:p w:rsidR="005D4248" w:rsidRPr="001E3CC1" w:rsidRDefault="005D4248" w:rsidP="001E3CC1">
            <w:pPr>
              <w:spacing w:line="336" w:lineRule="auto"/>
              <w:rPr>
                <w:rFonts w:ascii="標楷體" w:eastAsia="標楷體" w:hAnsi="標楷體"/>
              </w:rPr>
            </w:pPr>
            <w:r w:rsidRPr="001E3CC1">
              <w:rPr>
                <w:rFonts w:ascii="標楷體" w:eastAsia="標楷體" w:hAnsi="標楷體"/>
              </w:rPr>
              <w:t>□綜合活動(□家政□童軍□輔導)□科技(□資訊科技□生活科技)</w:t>
            </w:r>
          </w:p>
          <w:p w:rsidR="005D4248" w:rsidRDefault="005D4248" w:rsidP="001E3CC1">
            <w:pPr>
              <w:widowControl/>
              <w:spacing w:line="400" w:lineRule="exact"/>
            </w:pPr>
            <w:r w:rsidRPr="001E3CC1">
              <w:rPr>
                <w:rFonts w:ascii="標楷體" w:eastAsia="標楷體" w:hAnsi="標楷體"/>
              </w:rPr>
              <w:t>□健康與體育(□健康教育□體育)</w:t>
            </w:r>
          </w:p>
        </w:tc>
      </w:tr>
      <w:tr w:rsidR="005D4248" w:rsidTr="008B2713">
        <w:trPr>
          <w:jc w:val="center"/>
        </w:trPr>
        <w:tc>
          <w:tcPr>
            <w:tcW w:w="2518" w:type="dxa"/>
            <w:gridSpan w:val="2"/>
            <w:vAlign w:val="center"/>
          </w:tcPr>
          <w:p w:rsidR="005D4248" w:rsidRPr="001E3CC1" w:rsidRDefault="005D4248" w:rsidP="001E3CC1">
            <w:pPr>
              <w:widowControl/>
              <w:spacing w:line="400" w:lineRule="exact"/>
              <w:jc w:val="both"/>
            </w:pPr>
            <w:r w:rsidRPr="001E3CC1">
              <w:rPr>
                <w:rFonts w:eastAsia="標楷體"/>
              </w:rPr>
              <w:t>實施年級</w:t>
            </w:r>
          </w:p>
        </w:tc>
        <w:tc>
          <w:tcPr>
            <w:tcW w:w="13603" w:type="dxa"/>
            <w:gridSpan w:val="10"/>
          </w:tcPr>
          <w:p w:rsidR="005D4248" w:rsidRPr="001E3CC1" w:rsidRDefault="005D4248" w:rsidP="000B2791">
            <w:pPr>
              <w:widowControl/>
              <w:spacing w:line="400" w:lineRule="exact"/>
            </w:pPr>
            <w:r w:rsidRPr="001E3CC1">
              <w:rPr>
                <w:rFonts w:eastAsia="標楷體"/>
              </w:rPr>
              <w:t>□7</w:t>
            </w:r>
            <w:r w:rsidRPr="001E3CC1">
              <w:rPr>
                <w:rFonts w:eastAsia="標楷體"/>
              </w:rPr>
              <w:t>年級</w:t>
            </w:r>
            <w:r w:rsidR="000B2791">
              <w:rPr>
                <w:rFonts w:ascii="標楷體" w:eastAsia="標楷體" w:hAnsi="標楷體" w:hint="eastAsia"/>
              </w:rPr>
              <w:t>█</w:t>
            </w:r>
            <w:r w:rsidRPr="001E3CC1">
              <w:rPr>
                <w:rFonts w:eastAsia="標楷體"/>
              </w:rPr>
              <w:t>8</w:t>
            </w:r>
            <w:r w:rsidRPr="001E3CC1">
              <w:rPr>
                <w:rFonts w:eastAsia="標楷體"/>
              </w:rPr>
              <w:t>年級</w:t>
            </w:r>
            <w:r w:rsidRPr="001E3CC1">
              <w:rPr>
                <w:rFonts w:eastAsia="標楷體"/>
              </w:rPr>
              <w:t>□ 9</w:t>
            </w:r>
            <w:r w:rsidRPr="001E3CC1">
              <w:rPr>
                <w:rFonts w:eastAsia="標楷體"/>
              </w:rPr>
              <w:t>年級</w:t>
            </w:r>
          </w:p>
        </w:tc>
      </w:tr>
      <w:tr w:rsidR="00C01770" w:rsidTr="008B2713">
        <w:trPr>
          <w:jc w:val="center"/>
        </w:trPr>
        <w:tc>
          <w:tcPr>
            <w:tcW w:w="2518" w:type="dxa"/>
            <w:gridSpan w:val="2"/>
            <w:vAlign w:val="center"/>
          </w:tcPr>
          <w:p w:rsidR="005D4248" w:rsidRPr="001E3CC1" w:rsidRDefault="005D4248" w:rsidP="001E3CC1">
            <w:pPr>
              <w:widowControl/>
              <w:spacing w:line="400" w:lineRule="exact"/>
              <w:jc w:val="both"/>
              <w:rPr>
                <w:rFonts w:ascii="標楷體" w:eastAsia="標楷體" w:hAnsi="標楷體"/>
              </w:rPr>
            </w:pPr>
            <w:r w:rsidRPr="001E3CC1">
              <w:rPr>
                <w:rFonts w:ascii="標楷體" w:eastAsia="標楷體" w:hAnsi="標楷體"/>
              </w:rPr>
              <w:t>教材版本</w:t>
            </w:r>
          </w:p>
        </w:tc>
        <w:tc>
          <w:tcPr>
            <w:tcW w:w="5147" w:type="dxa"/>
            <w:gridSpan w:val="2"/>
          </w:tcPr>
          <w:p w:rsidR="005D4248" w:rsidRPr="001E3CC1" w:rsidRDefault="00C25B8A" w:rsidP="001E3CC1">
            <w:pPr>
              <w:widowControl/>
              <w:spacing w:line="400" w:lineRule="exact"/>
              <w:rPr>
                <w:rFonts w:ascii="標楷體" w:eastAsia="標楷體" w:hAnsi="標楷體"/>
              </w:rPr>
            </w:pPr>
            <w:r>
              <w:rPr>
                <w:rFonts w:ascii="標楷體" w:eastAsia="標楷體" w:hAnsi="標楷體" w:hint="eastAsia"/>
              </w:rPr>
              <w:t>■</w:t>
            </w:r>
            <w:r w:rsidR="005D4248" w:rsidRPr="001E3CC1">
              <w:rPr>
                <w:rFonts w:ascii="標楷體" w:eastAsia="標楷體" w:hAnsi="標楷體"/>
              </w:rPr>
              <w:t>選用教科書:</w:t>
            </w:r>
            <w:r w:rsidR="004E44AA">
              <w:rPr>
                <w:rFonts w:ascii="標楷體" w:eastAsia="標楷體" w:hAnsi="標楷體" w:hint="eastAsia"/>
              </w:rPr>
              <w:t>康軒</w:t>
            </w:r>
            <w:r w:rsidR="005D4248" w:rsidRPr="001E3CC1">
              <w:rPr>
                <w:rFonts w:ascii="標楷體" w:eastAsia="標楷體" w:hAnsi="標楷體"/>
              </w:rPr>
              <w:t xml:space="preserve">版 </w:t>
            </w:r>
          </w:p>
          <w:p w:rsidR="005D4248" w:rsidRPr="001E3CC1" w:rsidRDefault="005D4248" w:rsidP="001E3CC1">
            <w:pPr>
              <w:widowControl/>
              <w:spacing w:line="400" w:lineRule="exact"/>
              <w:rPr>
                <w:rFonts w:ascii="標楷體" w:eastAsia="標楷體" w:hAnsi="標楷體"/>
              </w:rPr>
            </w:pPr>
            <w:r w:rsidRPr="001E3CC1">
              <w:rPr>
                <w:rFonts w:ascii="標楷體" w:eastAsia="標楷體" w:hAnsi="標楷體"/>
              </w:rPr>
              <w:t>□自編教材(經課發會通過)</w:t>
            </w:r>
          </w:p>
        </w:tc>
        <w:tc>
          <w:tcPr>
            <w:tcW w:w="709" w:type="dxa"/>
            <w:gridSpan w:val="2"/>
          </w:tcPr>
          <w:p w:rsidR="005D4248" w:rsidRPr="001E3CC1" w:rsidRDefault="005D4248" w:rsidP="001E3CC1">
            <w:pPr>
              <w:widowControl/>
              <w:spacing w:line="400" w:lineRule="exact"/>
              <w:rPr>
                <w:rFonts w:ascii="標楷體" w:eastAsia="標楷體" w:hAnsi="標楷體"/>
              </w:rPr>
            </w:pPr>
            <w:r w:rsidRPr="001E3CC1">
              <w:rPr>
                <w:rFonts w:ascii="標楷體" w:eastAsia="標楷體" w:hAnsi="標楷體"/>
                <w:color w:val="000000"/>
              </w:rPr>
              <w:t>節數</w:t>
            </w:r>
          </w:p>
        </w:tc>
        <w:tc>
          <w:tcPr>
            <w:tcW w:w="7747" w:type="dxa"/>
            <w:gridSpan w:val="6"/>
          </w:tcPr>
          <w:p w:rsidR="005D4248" w:rsidRPr="001E3CC1" w:rsidRDefault="000B2791" w:rsidP="001E3CC1">
            <w:pPr>
              <w:widowControl/>
              <w:spacing w:line="400" w:lineRule="exact"/>
              <w:rPr>
                <w:rFonts w:ascii="標楷體" w:eastAsia="標楷體" w:hAnsi="標楷體"/>
              </w:rPr>
            </w:pPr>
            <w:r>
              <w:rPr>
                <w:rFonts w:ascii="標楷體" w:eastAsia="標楷體" w:hAnsi="標楷體" w:hint="eastAsia"/>
              </w:rPr>
              <w:t>每週　1　節，上下學期，共計 42 節</w:t>
            </w:r>
          </w:p>
        </w:tc>
      </w:tr>
      <w:tr w:rsidR="005D4248" w:rsidRPr="000B2791" w:rsidTr="008B2713">
        <w:trPr>
          <w:jc w:val="center"/>
        </w:trPr>
        <w:tc>
          <w:tcPr>
            <w:tcW w:w="2518" w:type="dxa"/>
            <w:gridSpan w:val="2"/>
            <w:vAlign w:val="center"/>
          </w:tcPr>
          <w:p w:rsidR="005D4248" w:rsidRPr="000B2791" w:rsidRDefault="005D4248" w:rsidP="000B2791">
            <w:pPr>
              <w:widowControl/>
              <w:jc w:val="both"/>
              <w:rPr>
                <w:rFonts w:asciiTheme="minorHAnsi" w:eastAsia="標楷體" w:hAnsiTheme="minorHAnsi"/>
                <w:color w:val="000000"/>
              </w:rPr>
            </w:pPr>
            <w:r w:rsidRPr="000B2791">
              <w:rPr>
                <w:rFonts w:asciiTheme="minorHAnsi" w:eastAsia="標楷體" w:hAnsiTheme="minorHAnsi"/>
                <w:color w:val="000000"/>
              </w:rPr>
              <w:t>領域核心素養</w:t>
            </w:r>
          </w:p>
        </w:tc>
        <w:tc>
          <w:tcPr>
            <w:tcW w:w="13603" w:type="dxa"/>
            <w:gridSpan w:val="10"/>
          </w:tcPr>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-J-A2:</w:t>
            </w:r>
            <w:r w:rsidRPr="000B2791">
              <w:rPr>
                <w:rFonts w:asciiTheme="minorHAnsi" w:eastAsia="標楷體" w:hAnsiTheme="minorHAnsi" w:cs="BiauKai"/>
                <w:color w:val="000000"/>
                <w:szCs w:val="24"/>
              </w:rPr>
              <w:t>覺察人類生活相關議題，進而分析判斷及反思，並嘗試改善或解決問題。</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-J-A3:</w:t>
            </w:r>
            <w:r w:rsidRPr="000B2791">
              <w:rPr>
                <w:rFonts w:asciiTheme="minorHAnsi" w:eastAsia="標楷體" w:hAnsiTheme="minorHAnsi" w:cs="BiauKai"/>
                <w:color w:val="000000"/>
                <w:szCs w:val="24"/>
              </w:rPr>
              <w:t>主動學習與探究人類生活相關議題，善用資源並規劃相對應的行動方案及創新突破的可能性。</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-J-B1:</w:t>
            </w:r>
            <w:r w:rsidRPr="000B2791">
              <w:rPr>
                <w:rFonts w:asciiTheme="minorHAnsi" w:eastAsia="標楷體" w:hAnsiTheme="minorHAnsi" w:cs="BiauKai"/>
                <w:color w:val="000000"/>
                <w:szCs w:val="24"/>
              </w:rPr>
              <w:t>運用文字、語言、表格與圖像等表徵符號，表達人類生活的豐富面貌，並能促進相互溝通與理解。</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-J-B2:</w:t>
            </w:r>
            <w:r w:rsidRPr="000B2791">
              <w:rPr>
                <w:rFonts w:asciiTheme="minorHAnsi" w:eastAsia="標楷體" w:hAnsiTheme="minorHAnsi" w:cs="BiauKai"/>
                <w:color w:val="000000"/>
                <w:szCs w:val="24"/>
              </w:rPr>
              <w:t>理解不同時空的科技與媒體發展和應用，增進媒體識讀能力，並思辨其在生活中可能帶來的衝突與影響。</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-J-B3:</w:t>
            </w:r>
            <w:r w:rsidRPr="000B2791">
              <w:rPr>
                <w:rFonts w:asciiTheme="minorHAnsi" w:eastAsia="標楷體" w:hAnsiTheme="minorHAnsi" w:cs="BiauKai"/>
                <w:color w:val="000000"/>
                <w:szCs w:val="24"/>
              </w:rPr>
              <w:t>欣賞不同時空環境下形塑的自然、族群與文化之美，增進生活的豐富性。</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-J-C1:</w:t>
            </w:r>
            <w:r w:rsidRPr="000B2791">
              <w:rPr>
                <w:rFonts w:asciiTheme="minorHAnsi" w:eastAsia="標楷體" w:hAnsiTheme="minorHAnsi" w:cs="BiauKai"/>
                <w:color w:val="000000"/>
                <w:szCs w:val="24"/>
              </w:rPr>
              <w:t>培養道德思辨與實踐能力、尊重人權的態度，具備民主素養、法治觀念、環境倫理以及在地與全球意識，參與社會公益活動。</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-J-C2:</w:t>
            </w:r>
            <w:r w:rsidRPr="000B2791">
              <w:rPr>
                <w:rFonts w:asciiTheme="minorHAnsi" w:eastAsia="標楷體" w:hAnsiTheme="minorHAnsi" w:cs="BiauKai"/>
                <w:color w:val="000000"/>
                <w:szCs w:val="24"/>
              </w:rPr>
              <w:t>具備同理與理性溝通的知能與態度，發展與人合作的互動關係。</w:t>
            </w:r>
          </w:p>
          <w:p w:rsidR="005D4248" w:rsidRPr="000B2791" w:rsidRDefault="00C01770" w:rsidP="000B2791">
            <w:pPr>
              <w:jc w:val="both"/>
              <w:rPr>
                <w:rFonts w:asciiTheme="minorHAnsi" w:eastAsia="標楷體" w:hAnsiTheme="minorHAnsi"/>
                <w:color w:val="000000"/>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-J-C3:</w:t>
            </w:r>
            <w:r w:rsidRPr="000B2791">
              <w:rPr>
                <w:rFonts w:asciiTheme="minorHAnsi" w:eastAsia="標楷體" w:hAnsiTheme="minorHAnsi" w:cs="BiauKai"/>
                <w:color w:val="000000"/>
                <w:szCs w:val="24"/>
              </w:rPr>
              <w:t>尊重並欣賞各族群文化的多樣性，了解文化間的相互關聯，以及臺灣與國際社會的互動關係。</w:t>
            </w:r>
          </w:p>
        </w:tc>
      </w:tr>
      <w:tr w:rsidR="005D4248" w:rsidRPr="000B2791" w:rsidTr="008B2713">
        <w:trPr>
          <w:jc w:val="center"/>
        </w:trPr>
        <w:tc>
          <w:tcPr>
            <w:tcW w:w="2518" w:type="dxa"/>
            <w:gridSpan w:val="2"/>
            <w:vAlign w:val="center"/>
          </w:tcPr>
          <w:p w:rsidR="005D4248" w:rsidRPr="000B2791" w:rsidRDefault="005D4248" w:rsidP="000B2791">
            <w:pPr>
              <w:widowControl/>
              <w:jc w:val="both"/>
              <w:rPr>
                <w:rFonts w:asciiTheme="minorHAnsi" w:eastAsia="標楷體" w:hAnsiTheme="minorHAnsi"/>
                <w:color w:val="000000"/>
              </w:rPr>
            </w:pPr>
            <w:r w:rsidRPr="000B2791">
              <w:rPr>
                <w:rFonts w:asciiTheme="minorHAnsi" w:eastAsia="標楷體" w:hAnsiTheme="minorHAnsi"/>
                <w:color w:val="000000"/>
              </w:rPr>
              <w:t>課程目標</w:t>
            </w:r>
          </w:p>
        </w:tc>
        <w:tc>
          <w:tcPr>
            <w:tcW w:w="13603" w:type="dxa"/>
            <w:gridSpan w:val="10"/>
          </w:tcPr>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商周至隋唐時期統治者實施封建或郡縣，以及歷代選才制度的發展</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商周至隋唐時期民族的接觸、互動與文化交流</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遼、宋、金、蒙古的互動與發展及宋元時期的經濟與文化交流</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4.</w:t>
            </w:r>
            <w:r w:rsidRPr="000B2791">
              <w:rPr>
                <w:rFonts w:asciiTheme="minorHAnsi" w:eastAsia="標楷體" w:hAnsiTheme="minorHAnsi" w:cs="BiauKai"/>
                <w:color w:val="000000"/>
                <w:szCs w:val="24"/>
              </w:rPr>
              <w:t>明清時期與東亞各國間的關係、商貿網絡的發展與東西文化的交流</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5.</w:t>
            </w:r>
            <w:r w:rsidRPr="000B2791">
              <w:rPr>
                <w:rFonts w:asciiTheme="minorHAnsi" w:eastAsia="標楷體" w:hAnsiTheme="minorHAnsi" w:cs="BiauKai"/>
                <w:color w:val="000000"/>
                <w:szCs w:val="24"/>
              </w:rPr>
              <w:t>鴉片戰爭的爆發及影響；自強運動的利弊</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6.</w:t>
            </w:r>
            <w:r w:rsidRPr="000B2791">
              <w:rPr>
                <w:rFonts w:asciiTheme="minorHAnsi" w:eastAsia="標楷體" w:hAnsiTheme="minorHAnsi" w:cs="BiauKai"/>
                <w:color w:val="000000"/>
                <w:szCs w:val="24"/>
              </w:rPr>
              <w:t>甲午戰爭帶來的政治變革</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7.</w:t>
            </w:r>
            <w:r w:rsidRPr="000B2791">
              <w:rPr>
                <w:rFonts w:asciiTheme="minorHAnsi" w:eastAsia="標楷體" w:hAnsiTheme="minorHAnsi" w:cs="BiauKai"/>
                <w:color w:val="000000"/>
                <w:szCs w:val="24"/>
              </w:rPr>
              <w:t>開港通商後城市出現的新風貌及西方文化對傳統婦女及家庭帶來的影響</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8.</w:t>
            </w:r>
            <w:r w:rsidRPr="000B2791">
              <w:rPr>
                <w:rFonts w:asciiTheme="minorHAnsi" w:eastAsia="標楷體" w:hAnsiTheme="minorHAnsi" w:cs="BiauKai"/>
                <w:color w:val="000000"/>
                <w:szCs w:val="24"/>
              </w:rPr>
              <w:t>知道中華民國建立的經過與意義。</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9.</w:t>
            </w:r>
            <w:r w:rsidRPr="000B2791">
              <w:rPr>
                <w:rFonts w:asciiTheme="minorHAnsi" w:eastAsia="標楷體" w:hAnsiTheme="minorHAnsi" w:cs="BiauKai"/>
                <w:color w:val="000000"/>
                <w:szCs w:val="24"/>
              </w:rPr>
              <w:t>了解中華民國面臨的政治挑戰與社會文化變遷。</w:t>
            </w:r>
          </w:p>
          <w:p w:rsidR="00C01770"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10.</w:t>
            </w:r>
            <w:r w:rsidRPr="000B2791">
              <w:rPr>
                <w:rFonts w:asciiTheme="minorHAnsi" w:eastAsia="標楷體" w:hAnsiTheme="minorHAnsi" w:cs="BiauKai"/>
                <w:color w:val="000000"/>
                <w:szCs w:val="24"/>
              </w:rPr>
              <w:t>知道中華人民共和國成立後的政治、經濟發展。</w:t>
            </w:r>
          </w:p>
          <w:p w:rsidR="005D4248" w:rsidRPr="000B2791" w:rsidRDefault="00C01770" w:rsidP="000B2791">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11.</w:t>
            </w:r>
            <w:r w:rsidRPr="000B2791">
              <w:rPr>
                <w:rFonts w:asciiTheme="minorHAnsi" w:eastAsia="標楷體" w:hAnsiTheme="minorHAnsi" w:cs="BiauKai"/>
                <w:color w:val="000000"/>
                <w:szCs w:val="24"/>
              </w:rPr>
              <w:t>了解冷戰時期的東亞局勢與東南亞地區國際組織的發展。</w:t>
            </w:r>
          </w:p>
        </w:tc>
      </w:tr>
      <w:tr w:rsidR="00C01770" w:rsidRPr="000B2791" w:rsidTr="008B2713">
        <w:trPr>
          <w:trHeight w:val="382"/>
          <w:jc w:val="center"/>
        </w:trPr>
        <w:tc>
          <w:tcPr>
            <w:tcW w:w="2518" w:type="dxa"/>
            <w:gridSpan w:val="2"/>
            <w:vMerge w:val="restart"/>
            <w:vAlign w:val="center"/>
          </w:tcPr>
          <w:p w:rsidR="00CB067E" w:rsidRPr="000B2791" w:rsidRDefault="00CB067E" w:rsidP="000B2791">
            <w:pPr>
              <w:widowControl/>
              <w:jc w:val="both"/>
              <w:rPr>
                <w:rFonts w:asciiTheme="minorHAnsi" w:eastAsia="標楷體" w:hAnsiTheme="minorHAnsi"/>
                <w:color w:val="000000"/>
              </w:rPr>
            </w:pPr>
            <w:r w:rsidRPr="000B2791">
              <w:rPr>
                <w:rFonts w:asciiTheme="minorHAnsi" w:eastAsia="標楷體" w:hAnsiTheme="minorHAnsi"/>
                <w:color w:val="000000"/>
              </w:rPr>
              <w:lastRenderedPageBreak/>
              <w:t>學習進度</w:t>
            </w:r>
          </w:p>
          <w:p w:rsidR="00CB067E" w:rsidRPr="000B2791" w:rsidRDefault="00CB067E" w:rsidP="000B2791">
            <w:pPr>
              <w:widowControl/>
              <w:jc w:val="both"/>
              <w:rPr>
                <w:rFonts w:asciiTheme="minorHAnsi" w:eastAsia="標楷體" w:hAnsiTheme="minorHAnsi"/>
                <w:color w:val="FF0000"/>
              </w:rPr>
            </w:pPr>
            <w:r w:rsidRPr="000B2791">
              <w:rPr>
                <w:rFonts w:asciiTheme="minorHAnsi" w:eastAsia="標楷體" w:hAnsiTheme="minorHAnsi"/>
                <w:color w:val="000000"/>
              </w:rPr>
              <w:t>週次</w:t>
            </w:r>
          </w:p>
        </w:tc>
        <w:tc>
          <w:tcPr>
            <w:tcW w:w="2268" w:type="dxa"/>
            <w:vMerge w:val="restart"/>
            <w:vAlign w:val="center"/>
          </w:tcPr>
          <w:p w:rsidR="00CB067E" w:rsidRPr="000B2791" w:rsidRDefault="00CB067E" w:rsidP="000B2791">
            <w:pPr>
              <w:jc w:val="both"/>
              <w:rPr>
                <w:rFonts w:asciiTheme="minorHAnsi" w:eastAsia="標楷體" w:hAnsiTheme="minorHAnsi"/>
                <w:color w:val="000000"/>
              </w:rPr>
            </w:pPr>
            <w:r w:rsidRPr="000B2791">
              <w:rPr>
                <w:rFonts w:asciiTheme="minorHAnsi" w:eastAsia="標楷體" w:hAnsiTheme="minorHAnsi"/>
                <w:color w:val="000000"/>
              </w:rPr>
              <w:t>單元主題</w:t>
            </w:r>
          </w:p>
        </w:tc>
        <w:tc>
          <w:tcPr>
            <w:tcW w:w="6237" w:type="dxa"/>
            <w:gridSpan w:val="4"/>
            <w:vAlign w:val="center"/>
          </w:tcPr>
          <w:p w:rsidR="00CB067E" w:rsidRPr="000B2791" w:rsidRDefault="00CB067E" w:rsidP="000B2791">
            <w:pPr>
              <w:jc w:val="center"/>
              <w:rPr>
                <w:rFonts w:asciiTheme="minorHAnsi" w:eastAsia="標楷體" w:hAnsiTheme="minorHAnsi"/>
                <w:color w:val="000000"/>
              </w:rPr>
            </w:pPr>
            <w:r w:rsidRPr="000B2791">
              <w:rPr>
                <w:rFonts w:asciiTheme="minorHAnsi" w:eastAsia="標楷體" w:hAnsiTheme="minorHAnsi"/>
                <w:color w:val="000000"/>
              </w:rPr>
              <w:t>學習重點</w:t>
            </w:r>
          </w:p>
        </w:tc>
        <w:tc>
          <w:tcPr>
            <w:tcW w:w="1134" w:type="dxa"/>
            <w:vMerge w:val="restart"/>
            <w:vAlign w:val="center"/>
          </w:tcPr>
          <w:p w:rsidR="00CB067E" w:rsidRPr="000B2791" w:rsidRDefault="00CB067E" w:rsidP="000B2791">
            <w:pPr>
              <w:jc w:val="both"/>
              <w:rPr>
                <w:rFonts w:asciiTheme="minorHAnsi" w:eastAsia="標楷體" w:hAnsiTheme="minorHAnsi"/>
                <w:color w:val="000000"/>
              </w:rPr>
            </w:pPr>
            <w:r w:rsidRPr="000B2791">
              <w:rPr>
                <w:rFonts w:asciiTheme="minorHAnsi" w:eastAsia="標楷體" w:hAnsiTheme="minorHAnsi"/>
                <w:color w:val="000000"/>
              </w:rPr>
              <w:t>評量</w:t>
            </w:r>
          </w:p>
          <w:p w:rsidR="00CB067E" w:rsidRPr="000B2791" w:rsidRDefault="00CB067E" w:rsidP="000B2791">
            <w:pPr>
              <w:jc w:val="both"/>
              <w:rPr>
                <w:rFonts w:asciiTheme="minorHAnsi" w:eastAsia="標楷體" w:hAnsiTheme="minorHAnsi"/>
                <w:color w:val="000000"/>
              </w:rPr>
            </w:pPr>
            <w:r w:rsidRPr="000B2791">
              <w:rPr>
                <w:rFonts w:asciiTheme="minorHAnsi" w:eastAsia="標楷體" w:hAnsiTheme="minorHAnsi"/>
                <w:color w:val="000000"/>
              </w:rPr>
              <w:t>方法</w:t>
            </w:r>
          </w:p>
        </w:tc>
        <w:tc>
          <w:tcPr>
            <w:tcW w:w="1418" w:type="dxa"/>
            <w:vMerge w:val="restart"/>
            <w:vAlign w:val="center"/>
          </w:tcPr>
          <w:p w:rsidR="00CB067E" w:rsidRPr="000B2791" w:rsidRDefault="00CB067E" w:rsidP="000B2791">
            <w:pPr>
              <w:jc w:val="both"/>
              <w:rPr>
                <w:rFonts w:asciiTheme="minorHAnsi" w:eastAsia="標楷體" w:hAnsiTheme="minorHAnsi"/>
                <w:color w:val="000000"/>
              </w:rPr>
            </w:pPr>
            <w:r w:rsidRPr="000B2791">
              <w:rPr>
                <w:rFonts w:asciiTheme="minorHAnsi" w:eastAsia="標楷體" w:hAnsiTheme="minorHAnsi"/>
                <w:color w:val="000000"/>
              </w:rPr>
              <w:t>議題融入</w:t>
            </w:r>
          </w:p>
          <w:p w:rsidR="00CB067E" w:rsidRPr="000B2791" w:rsidRDefault="00CB067E" w:rsidP="000B2791">
            <w:pPr>
              <w:jc w:val="both"/>
              <w:rPr>
                <w:rFonts w:asciiTheme="minorHAnsi" w:eastAsia="標楷體" w:hAnsiTheme="minorHAnsi"/>
                <w:color w:val="000000"/>
              </w:rPr>
            </w:pPr>
            <w:r w:rsidRPr="000B2791">
              <w:rPr>
                <w:rFonts w:asciiTheme="minorHAnsi" w:eastAsia="標楷體" w:hAnsiTheme="minorHAnsi"/>
                <w:color w:val="000000"/>
              </w:rPr>
              <w:t>實質內涵</w:t>
            </w:r>
          </w:p>
        </w:tc>
        <w:tc>
          <w:tcPr>
            <w:tcW w:w="1134" w:type="dxa"/>
            <w:vMerge w:val="restart"/>
            <w:vAlign w:val="center"/>
          </w:tcPr>
          <w:p w:rsidR="00CB067E" w:rsidRPr="000B2791" w:rsidRDefault="00CB067E" w:rsidP="000B2791">
            <w:pPr>
              <w:jc w:val="both"/>
              <w:rPr>
                <w:rFonts w:asciiTheme="minorHAnsi" w:eastAsia="標楷體" w:hAnsiTheme="minorHAnsi"/>
                <w:color w:val="000000"/>
              </w:rPr>
            </w:pPr>
            <w:r w:rsidRPr="000B2791">
              <w:rPr>
                <w:rFonts w:asciiTheme="minorHAnsi" w:eastAsia="標楷體" w:hAnsiTheme="minorHAnsi"/>
                <w:color w:val="000000"/>
              </w:rPr>
              <w:t>教學</w:t>
            </w:r>
          </w:p>
          <w:p w:rsidR="00CB067E" w:rsidRPr="000B2791" w:rsidRDefault="00CB067E" w:rsidP="000B2791">
            <w:pPr>
              <w:jc w:val="both"/>
              <w:rPr>
                <w:rFonts w:asciiTheme="minorHAnsi" w:eastAsia="標楷體" w:hAnsiTheme="minorHAnsi"/>
                <w:color w:val="000000"/>
              </w:rPr>
            </w:pPr>
            <w:r w:rsidRPr="000B2791">
              <w:rPr>
                <w:rFonts w:asciiTheme="minorHAnsi" w:eastAsia="標楷體" w:hAnsiTheme="minorHAnsi"/>
                <w:color w:val="000000"/>
              </w:rPr>
              <w:t>設備</w:t>
            </w:r>
          </w:p>
          <w:p w:rsidR="00CB067E" w:rsidRPr="000B2791" w:rsidRDefault="00CB067E" w:rsidP="000B2791">
            <w:pPr>
              <w:jc w:val="both"/>
              <w:rPr>
                <w:rFonts w:asciiTheme="minorHAnsi" w:eastAsia="標楷體" w:hAnsiTheme="minorHAnsi"/>
                <w:color w:val="000000"/>
              </w:rPr>
            </w:pPr>
            <w:r w:rsidRPr="000B2791">
              <w:rPr>
                <w:rFonts w:asciiTheme="minorHAnsi" w:eastAsia="標楷體" w:hAnsiTheme="minorHAnsi"/>
                <w:color w:val="000000"/>
              </w:rPr>
              <w:t>需求</w:t>
            </w:r>
          </w:p>
        </w:tc>
        <w:tc>
          <w:tcPr>
            <w:tcW w:w="708" w:type="dxa"/>
            <w:vMerge w:val="restart"/>
            <w:vAlign w:val="center"/>
          </w:tcPr>
          <w:p w:rsidR="00CB067E" w:rsidRPr="000B2791" w:rsidRDefault="00CB067E" w:rsidP="000B2791">
            <w:pPr>
              <w:jc w:val="both"/>
              <w:rPr>
                <w:rFonts w:asciiTheme="minorHAnsi" w:eastAsia="標楷體" w:hAnsiTheme="minorHAnsi"/>
              </w:rPr>
            </w:pPr>
            <w:r w:rsidRPr="000B2791">
              <w:rPr>
                <w:rFonts w:asciiTheme="minorHAnsi" w:eastAsia="標楷體" w:hAnsiTheme="minorHAnsi"/>
              </w:rPr>
              <w:t>協同</w:t>
            </w:r>
          </w:p>
          <w:p w:rsidR="00CB067E" w:rsidRPr="000B2791" w:rsidRDefault="00CB067E" w:rsidP="000B2791">
            <w:pPr>
              <w:jc w:val="both"/>
              <w:rPr>
                <w:rFonts w:asciiTheme="minorHAnsi" w:eastAsia="標楷體" w:hAnsiTheme="minorHAnsi"/>
                <w:color w:val="000000"/>
              </w:rPr>
            </w:pPr>
            <w:r w:rsidRPr="000B2791">
              <w:rPr>
                <w:rFonts w:asciiTheme="minorHAnsi" w:eastAsia="標楷體" w:hAnsiTheme="minorHAnsi"/>
              </w:rPr>
              <w:t>教學</w:t>
            </w:r>
          </w:p>
        </w:tc>
        <w:tc>
          <w:tcPr>
            <w:tcW w:w="704" w:type="dxa"/>
            <w:vMerge w:val="restart"/>
            <w:vAlign w:val="center"/>
          </w:tcPr>
          <w:p w:rsidR="00CB067E" w:rsidRPr="000B2791" w:rsidRDefault="00CB067E" w:rsidP="000B2791">
            <w:pPr>
              <w:jc w:val="both"/>
              <w:rPr>
                <w:rFonts w:asciiTheme="minorHAnsi" w:eastAsia="標楷體" w:hAnsiTheme="minorHAnsi"/>
                <w:color w:val="000000"/>
              </w:rPr>
            </w:pPr>
            <w:r w:rsidRPr="000B2791">
              <w:rPr>
                <w:rFonts w:asciiTheme="minorHAnsi" w:eastAsia="標楷體" w:hAnsiTheme="minorHAnsi"/>
                <w:color w:val="000000"/>
              </w:rPr>
              <w:t>備註</w:t>
            </w:r>
          </w:p>
        </w:tc>
      </w:tr>
      <w:tr w:rsidR="00C01770" w:rsidRPr="000B2791" w:rsidTr="008B2713">
        <w:trPr>
          <w:trHeight w:val="1396"/>
          <w:jc w:val="center"/>
        </w:trPr>
        <w:tc>
          <w:tcPr>
            <w:tcW w:w="2518" w:type="dxa"/>
            <w:gridSpan w:val="2"/>
            <w:vMerge/>
            <w:vAlign w:val="center"/>
          </w:tcPr>
          <w:p w:rsidR="00D57857" w:rsidRPr="000B2791" w:rsidRDefault="00D57857" w:rsidP="000B2791">
            <w:pPr>
              <w:widowControl/>
              <w:jc w:val="both"/>
              <w:rPr>
                <w:rFonts w:asciiTheme="minorHAnsi" w:eastAsia="標楷體" w:hAnsiTheme="minorHAnsi"/>
                <w:color w:val="000000"/>
              </w:rPr>
            </w:pPr>
          </w:p>
        </w:tc>
        <w:tc>
          <w:tcPr>
            <w:tcW w:w="2268" w:type="dxa"/>
            <w:vMerge/>
            <w:vAlign w:val="center"/>
          </w:tcPr>
          <w:p w:rsidR="00D57857" w:rsidRPr="000B2791" w:rsidRDefault="00D57857" w:rsidP="000B2791">
            <w:pPr>
              <w:jc w:val="both"/>
              <w:rPr>
                <w:rFonts w:asciiTheme="minorHAnsi" w:eastAsia="標楷體" w:hAnsiTheme="minorHAnsi"/>
                <w:color w:val="000000"/>
              </w:rPr>
            </w:pPr>
          </w:p>
        </w:tc>
        <w:tc>
          <w:tcPr>
            <w:tcW w:w="2977" w:type="dxa"/>
            <w:gridSpan w:val="2"/>
            <w:vAlign w:val="center"/>
          </w:tcPr>
          <w:p w:rsidR="00D57857" w:rsidRPr="000B2791" w:rsidRDefault="00CB067E" w:rsidP="000B2791">
            <w:pPr>
              <w:jc w:val="both"/>
              <w:rPr>
                <w:rFonts w:asciiTheme="minorHAnsi" w:eastAsia="標楷體" w:hAnsiTheme="minorHAnsi"/>
                <w:color w:val="000000"/>
              </w:rPr>
            </w:pPr>
            <w:r w:rsidRPr="000B2791">
              <w:rPr>
                <w:rFonts w:asciiTheme="minorHAnsi" w:eastAsia="標楷體" w:hAnsiTheme="minorHAnsi"/>
                <w:color w:val="000000"/>
              </w:rPr>
              <w:t>學習內容</w:t>
            </w:r>
          </w:p>
        </w:tc>
        <w:tc>
          <w:tcPr>
            <w:tcW w:w="3260" w:type="dxa"/>
            <w:gridSpan w:val="2"/>
            <w:vAlign w:val="center"/>
          </w:tcPr>
          <w:p w:rsidR="00D57857" w:rsidRPr="000B2791" w:rsidRDefault="00CB067E" w:rsidP="000B2791">
            <w:pPr>
              <w:jc w:val="both"/>
              <w:rPr>
                <w:rFonts w:asciiTheme="minorHAnsi" w:eastAsia="標楷體" w:hAnsiTheme="minorHAnsi"/>
                <w:color w:val="000000"/>
              </w:rPr>
            </w:pPr>
            <w:r w:rsidRPr="000B2791">
              <w:rPr>
                <w:rFonts w:asciiTheme="minorHAnsi" w:eastAsia="標楷體" w:hAnsiTheme="minorHAnsi"/>
                <w:color w:val="000000"/>
              </w:rPr>
              <w:t>學習表現</w:t>
            </w:r>
          </w:p>
        </w:tc>
        <w:tc>
          <w:tcPr>
            <w:tcW w:w="1134" w:type="dxa"/>
            <w:vMerge/>
            <w:vAlign w:val="center"/>
          </w:tcPr>
          <w:p w:rsidR="00D57857" w:rsidRPr="000B2791" w:rsidRDefault="00D57857" w:rsidP="000B2791">
            <w:pPr>
              <w:jc w:val="both"/>
              <w:rPr>
                <w:rFonts w:asciiTheme="minorHAnsi" w:eastAsia="標楷體" w:hAnsiTheme="minorHAnsi"/>
                <w:color w:val="000000"/>
              </w:rPr>
            </w:pPr>
          </w:p>
        </w:tc>
        <w:tc>
          <w:tcPr>
            <w:tcW w:w="1418" w:type="dxa"/>
            <w:vMerge/>
            <w:vAlign w:val="center"/>
          </w:tcPr>
          <w:p w:rsidR="00D57857" w:rsidRPr="000B2791" w:rsidRDefault="00D57857" w:rsidP="000B2791">
            <w:pPr>
              <w:jc w:val="both"/>
              <w:rPr>
                <w:rFonts w:asciiTheme="minorHAnsi" w:eastAsia="標楷體" w:hAnsiTheme="minorHAnsi"/>
                <w:color w:val="000000"/>
              </w:rPr>
            </w:pPr>
          </w:p>
        </w:tc>
        <w:tc>
          <w:tcPr>
            <w:tcW w:w="1134" w:type="dxa"/>
            <w:vMerge/>
            <w:vAlign w:val="center"/>
          </w:tcPr>
          <w:p w:rsidR="00D57857" w:rsidRPr="000B2791" w:rsidRDefault="00D57857" w:rsidP="000B2791">
            <w:pPr>
              <w:jc w:val="both"/>
              <w:rPr>
                <w:rFonts w:asciiTheme="minorHAnsi" w:eastAsia="標楷體" w:hAnsiTheme="minorHAnsi"/>
                <w:color w:val="000000"/>
              </w:rPr>
            </w:pPr>
          </w:p>
        </w:tc>
        <w:tc>
          <w:tcPr>
            <w:tcW w:w="708" w:type="dxa"/>
            <w:vMerge/>
            <w:vAlign w:val="center"/>
          </w:tcPr>
          <w:p w:rsidR="00D57857" w:rsidRPr="000B2791" w:rsidRDefault="00D57857" w:rsidP="000B2791">
            <w:pPr>
              <w:jc w:val="both"/>
              <w:rPr>
                <w:rFonts w:asciiTheme="minorHAnsi" w:eastAsia="標楷體" w:hAnsiTheme="minorHAnsi"/>
              </w:rPr>
            </w:pPr>
          </w:p>
        </w:tc>
        <w:tc>
          <w:tcPr>
            <w:tcW w:w="704" w:type="dxa"/>
            <w:vMerge/>
            <w:vAlign w:val="center"/>
          </w:tcPr>
          <w:p w:rsidR="00D57857" w:rsidRPr="000B2791" w:rsidRDefault="00D57857" w:rsidP="000B2791">
            <w:pPr>
              <w:jc w:val="both"/>
              <w:rPr>
                <w:rFonts w:asciiTheme="minorHAnsi" w:eastAsia="標楷體" w:hAnsiTheme="minorHAnsi"/>
                <w:color w:val="000000"/>
              </w:rPr>
            </w:pPr>
          </w:p>
        </w:tc>
      </w:tr>
      <w:tr w:rsidR="00704185" w:rsidRPr="000B2791" w:rsidTr="008B2713">
        <w:trPr>
          <w:jc w:val="center"/>
        </w:trPr>
        <w:tc>
          <w:tcPr>
            <w:tcW w:w="1101" w:type="dxa"/>
            <w:vMerge w:val="restart"/>
            <w:vAlign w:val="center"/>
          </w:tcPr>
          <w:p w:rsidR="008B2713" w:rsidRDefault="00704185" w:rsidP="008B2713">
            <w:pPr>
              <w:widowControl/>
              <w:jc w:val="both"/>
              <w:rPr>
                <w:rFonts w:asciiTheme="minorHAnsi" w:eastAsia="標楷體" w:hAnsiTheme="minorHAnsi"/>
                <w:color w:val="000000"/>
              </w:rPr>
            </w:pPr>
            <w:r w:rsidRPr="000B2791">
              <w:rPr>
                <w:rFonts w:asciiTheme="minorHAnsi" w:eastAsia="標楷體" w:hAnsiTheme="minorHAnsi"/>
                <w:color w:val="000000"/>
              </w:rPr>
              <w:t>第</w:t>
            </w:r>
          </w:p>
          <w:p w:rsidR="008B2713" w:rsidRDefault="00704185" w:rsidP="008B2713">
            <w:pPr>
              <w:widowControl/>
              <w:jc w:val="both"/>
              <w:rPr>
                <w:rFonts w:asciiTheme="minorHAnsi" w:eastAsia="標楷體" w:hAnsiTheme="minorHAnsi"/>
                <w:color w:val="000000"/>
              </w:rPr>
            </w:pPr>
            <w:r w:rsidRPr="000B2791">
              <w:rPr>
                <w:rFonts w:asciiTheme="minorHAnsi" w:eastAsia="標楷體" w:hAnsiTheme="minorHAnsi"/>
                <w:color w:val="000000"/>
              </w:rPr>
              <w:t>一</w:t>
            </w:r>
          </w:p>
          <w:p w:rsidR="008B2713" w:rsidRDefault="00704185" w:rsidP="008B2713">
            <w:pPr>
              <w:widowControl/>
              <w:jc w:val="both"/>
              <w:rPr>
                <w:rFonts w:asciiTheme="minorHAnsi" w:eastAsia="標楷體" w:hAnsiTheme="minorHAnsi"/>
                <w:color w:val="000000"/>
              </w:rPr>
            </w:pPr>
            <w:r w:rsidRPr="000B2791">
              <w:rPr>
                <w:rFonts w:asciiTheme="minorHAnsi" w:eastAsia="標楷體" w:hAnsiTheme="minorHAnsi"/>
                <w:color w:val="000000"/>
              </w:rPr>
              <w:t>學</w:t>
            </w:r>
          </w:p>
          <w:p w:rsidR="00704185" w:rsidRPr="000B2791" w:rsidRDefault="00704185" w:rsidP="008B2713">
            <w:pPr>
              <w:widowControl/>
              <w:jc w:val="both"/>
              <w:rPr>
                <w:rFonts w:asciiTheme="minorHAnsi" w:eastAsia="標楷體" w:hAnsiTheme="minorHAnsi"/>
                <w:color w:val="000000"/>
              </w:rPr>
            </w:pPr>
            <w:r w:rsidRPr="000B2791">
              <w:rPr>
                <w:rFonts w:asciiTheme="minorHAnsi" w:eastAsia="標楷體" w:hAnsiTheme="minorHAnsi"/>
                <w:color w:val="000000"/>
              </w:rPr>
              <w:t>期</w:t>
            </w:r>
          </w:p>
        </w:tc>
        <w:tc>
          <w:tcPr>
            <w:tcW w:w="1417" w:type="dxa"/>
            <w:vAlign w:val="center"/>
          </w:tcPr>
          <w:p w:rsidR="00704185" w:rsidRPr="000B2791" w:rsidRDefault="00704185" w:rsidP="008B2713">
            <w:pPr>
              <w:widowControl/>
              <w:jc w:val="both"/>
              <w:rPr>
                <w:rFonts w:asciiTheme="minorHAnsi" w:eastAsia="標楷體" w:hAnsiTheme="minorHAnsi"/>
                <w:color w:val="000000"/>
              </w:rPr>
            </w:pPr>
            <w:r w:rsidRPr="000B2791">
              <w:rPr>
                <w:rFonts w:asciiTheme="minorHAnsi" w:eastAsia="標楷體" w:hAnsiTheme="minorHAnsi"/>
                <w:color w:val="000000"/>
              </w:rPr>
              <w:t>第</w:t>
            </w:r>
            <w:r w:rsidRPr="000B2791">
              <w:rPr>
                <w:rFonts w:asciiTheme="minorHAnsi" w:eastAsia="標楷體" w:hAnsiTheme="minorHAnsi"/>
                <w:color w:val="000000"/>
              </w:rPr>
              <w:t>1-3</w:t>
            </w:r>
            <w:r w:rsidRPr="000B2791">
              <w:rPr>
                <w:rFonts w:asciiTheme="minorHAnsi" w:eastAsia="標楷體" w:hAnsiTheme="minorHAnsi"/>
                <w:color w:val="000000"/>
              </w:rPr>
              <w:t>週</w:t>
            </w:r>
          </w:p>
        </w:tc>
        <w:tc>
          <w:tcPr>
            <w:tcW w:w="2268" w:type="dxa"/>
          </w:tcPr>
          <w:p w:rsidR="008B2713" w:rsidRDefault="00704185"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課</w:t>
            </w:r>
          </w:p>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商周至隋唐的國家與社會</w:t>
            </w:r>
          </w:p>
        </w:tc>
        <w:tc>
          <w:tcPr>
            <w:tcW w:w="2977" w:type="dxa"/>
            <w:gridSpan w:val="2"/>
          </w:tcPr>
          <w:p w:rsidR="001469B8"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細明體"/>
                <w:color w:val="000000"/>
                <w:szCs w:val="24"/>
              </w:rPr>
              <w:t>歷</w:t>
            </w:r>
            <w:r w:rsidRPr="000B2791">
              <w:rPr>
                <w:rFonts w:asciiTheme="minorHAnsi" w:eastAsia="標楷體" w:hAnsiTheme="minorHAnsi" w:cs="BiauKai"/>
                <w:color w:val="000000"/>
                <w:szCs w:val="24"/>
              </w:rPr>
              <w:t>Ha-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細明體"/>
                <w:color w:val="000000"/>
                <w:szCs w:val="24"/>
              </w:rPr>
              <w:t>商周至隋唐時期國家與社會的重要變遷。</w:t>
            </w:r>
          </w:p>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p>
        </w:tc>
        <w:tc>
          <w:tcPr>
            <w:tcW w:w="3260" w:type="dxa"/>
            <w:gridSpan w:val="2"/>
          </w:tcPr>
          <w:p w:rsidR="001469B8"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理解所習得歷史事件的發展歷程與重要歷史變遷。</w:t>
            </w:r>
          </w:p>
          <w:p w:rsidR="001469B8"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運用歷史資料，解釋重要歷史人物與事件間的關聯。</w:t>
            </w:r>
          </w:p>
          <w:p w:rsidR="001469B8"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1469B8"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從多元觀點探究重要歷史事件與人物在歷史中的作用與意義。</w:t>
            </w:r>
          </w:p>
          <w:p w:rsidR="001469B8"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關心不同的社會文化及其發展，並展現開闊的世界觀。</w:t>
            </w:r>
          </w:p>
          <w:p w:rsidR="001469B8"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感受個人或不同群體在社會處境中的經歷與情緒，並了解其抉擇。</w:t>
            </w:r>
          </w:p>
          <w:p w:rsidR="001469B8"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尊重不同群體文化的差異性，並欣賞其文化之美。</w:t>
            </w:r>
          </w:p>
          <w:p w:rsidR="001469B8"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從歷史或社會事件中，省思自身或所屬群體的文化淵源、處境及自主性。</w:t>
            </w:r>
          </w:p>
          <w:p w:rsidR="001469B8"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適當選用多種管道</w:t>
            </w:r>
            <w:r w:rsidRPr="000B2791">
              <w:rPr>
                <w:rFonts w:asciiTheme="minorHAnsi" w:eastAsia="標楷體" w:hAnsiTheme="minorHAnsi" w:cs="BiauKai"/>
                <w:color w:val="000000"/>
                <w:szCs w:val="24"/>
              </w:rPr>
              <w:lastRenderedPageBreak/>
              <w:t>蒐集與社會領域相關的資料。</w:t>
            </w:r>
          </w:p>
          <w:p w:rsidR="001469B8"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利用社會領域相關概念，整理並檢視所蒐集資料的適切性。</w:t>
            </w:r>
          </w:p>
          <w:p w:rsidR="00704185" w:rsidRPr="000B2791" w:rsidRDefault="001469B8"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使用文字、照片、圖表、數據、地圖、年表、言語等多種方式，呈現並解釋探究結果。</w:t>
            </w:r>
          </w:p>
        </w:tc>
        <w:tc>
          <w:tcPr>
            <w:tcW w:w="1134" w:type="dxa"/>
          </w:tcPr>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w:t>
            </w:r>
            <w:r w:rsidRPr="000B2791">
              <w:rPr>
                <w:rFonts w:asciiTheme="minorHAnsi" w:eastAsia="標楷體" w:hAnsiTheme="minorHAnsi" w:cs="BiauKai"/>
                <w:color w:val="000000"/>
                <w:szCs w:val="24"/>
              </w:rPr>
              <w:t>教師觀察</w:t>
            </w:r>
          </w:p>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【品德教育】</w:t>
            </w:r>
          </w:p>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族群差異與平等的道德議題。</w:t>
            </w:r>
          </w:p>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同理分享與多元接納。</w:t>
            </w:r>
          </w:p>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J8:</w:t>
            </w:r>
            <w:r w:rsidRPr="000B2791">
              <w:rPr>
                <w:rFonts w:asciiTheme="minorHAnsi" w:eastAsia="標楷體" w:hAnsiTheme="minorHAnsi" w:cs="BiauKai"/>
                <w:color w:val="000000"/>
                <w:szCs w:val="24"/>
              </w:rPr>
              <w:t>理性溝通與問題解決。</w:t>
            </w:r>
          </w:p>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J9:</w:t>
            </w:r>
            <w:r w:rsidRPr="000B2791">
              <w:rPr>
                <w:rFonts w:asciiTheme="minorHAnsi" w:eastAsia="標楷體" w:hAnsiTheme="minorHAnsi" w:cs="BiauKai"/>
                <w:color w:val="000000"/>
                <w:szCs w:val="24"/>
              </w:rPr>
              <w:t>知行合一與自我反省。</w:t>
            </w:r>
          </w:p>
        </w:tc>
        <w:tc>
          <w:tcPr>
            <w:tcW w:w="1134" w:type="dxa"/>
          </w:tcPr>
          <w:p w:rsidR="00704185"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t>數位講桌</w:t>
            </w:r>
          </w:p>
        </w:tc>
        <w:tc>
          <w:tcPr>
            <w:tcW w:w="708" w:type="dxa"/>
          </w:tcPr>
          <w:p w:rsidR="00704185" w:rsidRPr="000B2791" w:rsidRDefault="00704185"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704185" w:rsidRPr="000B2791" w:rsidRDefault="00704185"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4-7</w:t>
            </w:r>
            <w:r w:rsidRPr="000B2791">
              <w:rPr>
                <w:rFonts w:asciiTheme="minorHAnsi" w:eastAsia="標楷體" w:hAnsiTheme="minorHAnsi"/>
                <w:color w:val="000000"/>
              </w:rPr>
              <w:t>週</w:t>
            </w:r>
          </w:p>
        </w:tc>
        <w:tc>
          <w:tcPr>
            <w:tcW w:w="2268" w:type="dxa"/>
            <w:vAlign w:val="center"/>
          </w:tcPr>
          <w:p w:rsidR="008B2713"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課</w:t>
            </w:r>
          </w:p>
          <w:p w:rsidR="008B2713" w:rsidRPr="000B2791"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商周至隋唐的民族與文化</w:t>
            </w:r>
          </w:p>
          <w:p w:rsidR="008B2713"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【第一次評量週】</w:t>
            </w:r>
          </w:p>
          <w:p w:rsidR="008B2713" w:rsidRPr="000B2791"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複習</w:t>
            </w:r>
            <w:r w:rsidRPr="000B2791">
              <w:rPr>
                <w:rFonts w:asciiTheme="minorHAnsi" w:eastAsia="標楷體" w:hAnsiTheme="minorHAnsi" w:cs="BiauKai"/>
                <w:color w:val="000000"/>
                <w:szCs w:val="24"/>
              </w:rPr>
              <w:t>1-2</w:t>
            </w:r>
            <w:r w:rsidRPr="000B2791">
              <w:rPr>
                <w:rFonts w:asciiTheme="minorHAnsi" w:eastAsia="標楷體" w:hAnsiTheme="minorHAnsi" w:cs="BiauKai"/>
                <w:color w:val="000000"/>
                <w:szCs w:val="24"/>
              </w:rPr>
              <w:t>課</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細明體"/>
                <w:color w:val="000000"/>
                <w:szCs w:val="24"/>
              </w:rPr>
              <w:t>歷</w:t>
            </w:r>
            <w:r w:rsidRPr="000B2791">
              <w:rPr>
                <w:rFonts w:asciiTheme="minorHAnsi" w:eastAsia="標楷體" w:hAnsiTheme="minorHAnsi" w:cs="BiauKai"/>
                <w:color w:val="000000"/>
                <w:szCs w:val="24"/>
              </w:rPr>
              <w:t>Ha-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細明體"/>
                <w:color w:val="000000"/>
                <w:szCs w:val="24"/>
              </w:rPr>
              <w:t>商周至隋唐時期民族與文化的互動。</w:t>
            </w: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理解所習得歷史事件的發展歷程與重要歷史變遷。</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運用歷史資料，解釋重要歷史人物與事件間的關聯。</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關心不同的社會文化及其發展，並展現開闊的世界觀。</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感受個人或不同群體在社會處境中的經歷與情緒，並了解其抉擇。</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尊重不同群體文化的差異性，並欣賞其文化之美。</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從歷史或社會事件中，省思自身或所屬群體的文化淵源、處境及自主性。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發現不同時空脈絡中的人類生活問題，並進行探究。</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適當選用多種管道蒐集與社會領域相關的資料。</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利用社會領域相關概念，整理並檢視所蒐集資料的適切性。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使用文字、照片、圖表、數據、地圖、年表、言語等多種方式，呈現並解釋探究結果。</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聆聽他人意見，表達自我觀點，並能以同理心與他人討論。</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【多元文化教育】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J2:</w:t>
            </w:r>
            <w:r w:rsidRPr="000B2791">
              <w:rPr>
                <w:rFonts w:asciiTheme="minorHAnsi" w:eastAsia="標楷體" w:hAnsiTheme="minorHAnsi" w:cs="BiauKai"/>
                <w:color w:val="000000"/>
                <w:szCs w:val="24"/>
              </w:rPr>
              <w:t>關懷我族文化遺產的傳承與興革。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了解不同群體間如何看待彼此的文化。</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【品德教育】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族群差異與平等的道德議題。</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同理分享與多元接納。</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J8:</w:t>
            </w:r>
            <w:r w:rsidRPr="000B2791">
              <w:rPr>
                <w:rFonts w:asciiTheme="minorHAnsi" w:eastAsia="標楷體" w:hAnsiTheme="minorHAnsi" w:cs="BiauKai"/>
                <w:color w:val="000000"/>
                <w:szCs w:val="24"/>
              </w:rPr>
              <w:t>理性溝通與問題解決。</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J9:</w:t>
            </w:r>
            <w:r w:rsidRPr="000B2791">
              <w:rPr>
                <w:rFonts w:asciiTheme="minorHAnsi" w:eastAsia="標楷體" w:hAnsiTheme="minorHAnsi" w:cs="BiauKai"/>
                <w:color w:val="000000"/>
                <w:szCs w:val="24"/>
              </w:rPr>
              <w:t>知行合一與自我</w:t>
            </w:r>
            <w:r w:rsidRPr="000B2791">
              <w:rPr>
                <w:rFonts w:asciiTheme="minorHAnsi" w:eastAsia="標楷體" w:hAnsiTheme="minorHAnsi" w:cs="BiauKai"/>
                <w:color w:val="000000"/>
                <w:szCs w:val="24"/>
              </w:rPr>
              <w:lastRenderedPageBreak/>
              <w:t>反省。</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lastRenderedPageBreak/>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8-10</w:t>
            </w:r>
            <w:r w:rsidRPr="000B2791">
              <w:rPr>
                <w:rFonts w:asciiTheme="minorHAnsi" w:eastAsia="標楷體" w:hAnsiTheme="minorHAnsi"/>
                <w:color w:val="000000"/>
              </w:rPr>
              <w:t>週</w:t>
            </w:r>
          </w:p>
        </w:tc>
        <w:tc>
          <w:tcPr>
            <w:tcW w:w="2268" w:type="dxa"/>
            <w:vAlign w:val="center"/>
          </w:tcPr>
          <w:p w:rsidR="008B2713"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課</w:t>
            </w:r>
          </w:p>
          <w:p w:rsidR="008B2713" w:rsidRPr="000B2791"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宋元時期的民族互動</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Hb-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宋、元時期的國際互動。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J-</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從主題</w:t>
            </w:r>
            <w:r w:rsidRPr="000B2791">
              <w:rPr>
                <w:rFonts w:asciiTheme="minorHAnsi" w:eastAsia="標楷體" w:hAnsiTheme="minorHAnsi" w:cs="BiauKai"/>
                <w:color w:val="000000"/>
                <w:szCs w:val="24"/>
              </w:rPr>
              <w:t>H</w:t>
            </w:r>
            <w:r w:rsidRPr="000B2791">
              <w:rPr>
                <w:rFonts w:asciiTheme="minorHAnsi" w:eastAsia="標楷體" w:hAnsiTheme="minorHAnsi" w:cs="BiauKai"/>
                <w:color w:val="000000"/>
                <w:szCs w:val="24"/>
              </w:rPr>
              <w:t>或</w:t>
            </w:r>
            <w:r w:rsidRPr="000B2791">
              <w:rPr>
                <w:rFonts w:asciiTheme="minorHAnsi" w:eastAsia="標楷體" w:hAnsiTheme="minorHAnsi" w:cs="BiauKai"/>
                <w:color w:val="000000"/>
                <w:szCs w:val="24"/>
              </w:rPr>
              <w:t>I</w:t>
            </w:r>
            <w:r w:rsidRPr="000B2791">
              <w:rPr>
                <w:rFonts w:asciiTheme="minorHAnsi" w:eastAsia="標楷體" w:hAnsiTheme="minorHAnsi" w:cs="BiauKai"/>
                <w:color w:val="000000"/>
                <w:szCs w:val="24"/>
              </w:rPr>
              <w:t>挑選適當課題深入探究，或規劃與執行歷史踏查或展演。</w:t>
            </w: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理解所習得歷史事件的發展歷程與重要歷史變遷。</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從多元觀點探究重要歷史事件與人物在歷史中的作用與意義。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關心不同的社會文化及其發展，並展現開闊的世界觀。</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感受個人或不同群體在社會處境中的經歷與情緒，並了解其抉擇。</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尊重不同群體文化的差異性，並欣賞其文化之美。</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從歷史或社會事件中，省思自身或所屬群體的文</w:t>
            </w:r>
            <w:r w:rsidRPr="000B2791">
              <w:rPr>
                <w:rFonts w:asciiTheme="minorHAnsi" w:eastAsia="標楷體" w:hAnsiTheme="minorHAnsi" w:cs="BiauKai"/>
                <w:color w:val="000000"/>
                <w:szCs w:val="24"/>
              </w:rPr>
              <w:lastRenderedPageBreak/>
              <w:t>化淵源、處境及自主性。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適當選用多種管道蒐集與社會領域相關的資料。</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【閱讀素養教育】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w:t>
            </w:r>
            <w:r w:rsidRPr="000B2791">
              <w:rPr>
                <w:rFonts w:asciiTheme="minorHAnsi" w:eastAsia="標楷體" w:hAnsiTheme="minorHAnsi" w:cs="BiauKai"/>
                <w:color w:val="000000"/>
                <w:szCs w:val="24"/>
              </w:rPr>
              <w:t>發展多元文本的閱讀策略。</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小心求證資訊來源，判讀文本知識的正確性。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J10:</w:t>
            </w:r>
            <w:r w:rsidRPr="000B2791">
              <w:rPr>
                <w:rFonts w:asciiTheme="minorHAnsi" w:eastAsia="標楷體" w:hAnsiTheme="minorHAnsi" w:cs="BiauKai"/>
                <w:color w:val="000000"/>
                <w:szCs w:val="24"/>
              </w:rPr>
              <w:t>主動尋求多元的詮釋，並試著表達自己的想法。</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11-14</w:t>
            </w:r>
          </w:p>
        </w:tc>
        <w:tc>
          <w:tcPr>
            <w:tcW w:w="2268" w:type="dxa"/>
            <w:vAlign w:val="center"/>
          </w:tcPr>
          <w:p w:rsidR="008B2713"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4</w:t>
            </w:r>
            <w:r w:rsidRPr="000B2791">
              <w:rPr>
                <w:rFonts w:asciiTheme="minorHAnsi" w:eastAsia="標楷體" w:hAnsiTheme="minorHAnsi" w:cs="BiauKai"/>
                <w:color w:val="000000"/>
                <w:szCs w:val="24"/>
              </w:rPr>
              <w:t>課</w:t>
            </w:r>
          </w:p>
          <w:p w:rsidR="008B2713" w:rsidRPr="000B2791"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明清帝國與天朝體制</w:t>
            </w:r>
          </w:p>
          <w:p w:rsidR="008B2713"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【第二次評量週】</w:t>
            </w:r>
          </w:p>
          <w:p w:rsidR="008B2713" w:rsidRPr="000B2791"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複習第</w:t>
            </w:r>
            <w:r w:rsidRPr="000B2791">
              <w:rPr>
                <w:rFonts w:asciiTheme="minorHAnsi" w:eastAsia="標楷體" w:hAnsiTheme="minorHAnsi" w:cs="BiauKai"/>
                <w:color w:val="000000"/>
                <w:szCs w:val="24"/>
              </w:rPr>
              <w:t>3-4</w:t>
            </w:r>
            <w:r w:rsidRPr="000B2791">
              <w:rPr>
                <w:rFonts w:asciiTheme="minorHAnsi" w:eastAsia="標楷體" w:hAnsiTheme="minorHAnsi" w:cs="BiauKai"/>
                <w:color w:val="000000"/>
                <w:szCs w:val="24"/>
              </w:rPr>
              <w:t>課</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細明體"/>
                <w:color w:val="000000"/>
                <w:szCs w:val="24"/>
              </w:rPr>
              <w:t>歷</w:t>
            </w:r>
            <w:r w:rsidRPr="000B2791">
              <w:rPr>
                <w:rFonts w:asciiTheme="minorHAnsi" w:eastAsia="標楷體" w:hAnsiTheme="minorHAnsi" w:cs="BiauKai"/>
                <w:color w:val="000000"/>
                <w:szCs w:val="24"/>
              </w:rPr>
              <w:t>Ia-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細明體"/>
                <w:color w:val="000000"/>
                <w:szCs w:val="24"/>
              </w:rPr>
              <w:t>明、清時期東亞世界的變動。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細明體"/>
                <w:color w:val="000000"/>
                <w:szCs w:val="24"/>
              </w:rPr>
              <w:t>歷</w:t>
            </w:r>
            <w:r w:rsidRPr="000B2791">
              <w:rPr>
                <w:rFonts w:asciiTheme="minorHAnsi" w:eastAsia="標楷體" w:hAnsiTheme="minorHAnsi" w:cs="BiauKai"/>
                <w:color w:val="000000"/>
                <w:szCs w:val="24"/>
              </w:rPr>
              <w:t>Ia-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細明體"/>
                <w:color w:val="000000"/>
                <w:szCs w:val="24"/>
              </w:rPr>
              <w:t>明、清時期東亞世界的商貿與文化交流。</w:t>
            </w: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理解所習得歷史事件的發展歷程與重要歷史變遷。</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運用歷史資料，解釋重要歷史人物與事件間的關聯。</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從多元觀點探究重要歷史事件與人物在歷史中的作用與意義。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關心不同的社會文化及其發展，並展現開闊的世界觀。</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感受個人或不同群體在社會處境中的經歷與情緒，並了解其抉擇。</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尊重不同群體文化的差異性，並欣賞其文化之美。</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從歷史或社會事件中，省思自身或所屬群體的文化淵源、處境及自主性。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發現不同時空脈絡中的人類生活問題，並進行探究。</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【閱讀素養教育】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w:t>
            </w:r>
            <w:r w:rsidRPr="000B2791">
              <w:rPr>
                <w:rFonts w:asciiTheme="minorHAnsi" w:eastAsia="標楷體" w:hAnsiTheme="minorHAnsi" w:cs="BiauKai"/>
                <w:color w:val="000000"/>
                <w:szCs w:val="24"/>
              </w:rPr>
              <w:t>發展多元文本的閱讀策略。</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小心求證資訊來源，判讀文本知識的正確性。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J10:</w:t>
            </w:r>
            <w:r w:rsidRPr="000B2791">
              <w:rPr>
                <w:rFonts w:asciiTheme="minorHAnsi" w:eastAsia="標楷體" w:hAnsiTheme="minorHAnsi" w:cs="BiauKai"/>
                <w:color w:val="000000"/>
                <w:szCs w:val="24"/>
              </w:rPr>
              <w:t>主動尋求多元的詮釋，並試著表達自己的想法。</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15-17</w:t>
            </w:r>
            <w:r w:rsidRPr="000B2791">
              <w:rPr>
                <w:rFonts w:asciiTheme="minorHAnsi" w:eastAsia="標楷體" w:hAnsiTheme="minorHAnsi"/>
                <w:color w:val="000000"/>
              </w:rPr>
              <w:t>週</w:t>
            </w:r>
          </w:p>
        </w:tc>
        <w:tc>
          <w:tcPr>
            <w:tcW w:w="2268" w:type="dxa"/>
            <w:vAlign w:val="center"/>
          </w:tcPr>
          <w:p w:rsidR="008B2713"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5</w:t>
            </w:r>
            <w:r w:rsidRPr="000B2791">
              <w:rPr>
                <w:rFonts w:asciiTheme="minorHAnsi" w:eastAsia="標楷體" w:hAnsiTheme="minorHAnsi" w:cs="BiauKai"/>
                <w:color w:val="000000"/>
                <w:szCs w:val="24"/>
              </w:rPr>
              <w:t>課</w:t>
            </w:r>
          </w:p>
          <w:p w:rsidR="008B2713" w:rsidRPr="000B2791"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西力衝擊下的晚清</w:t>
            </w:r>
            <w:r w:rsidRPr="000B2791">
              <w:rPr>
                <w:rFonts w:asciiTheme="minorHAnsi" w:eastAsia="標楷體" w:hAnsiTheme="minorHAnsi" w:cs="BiauKai"/>
                <w:color w:val="000000"/>
                <w:szCs w:val="24"/>
              </w:rPr>
              <w:lastRenderedPageBreak/>
              <w:t>變革</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歷</w:t>
            </w:r>
            <w:r w:rsidRPr="000B2791">
              <w:rPr>
                <w:rFonts w:asciiTheme="minorHAnsi" w:eastAsia="標楷體" w:hAnsiTheme="minorHAnsi" w:cs="BiauKai"/>
                <w:color w:val="000000"/>
                <w:szCs w:val="24"/>
              </w:rPr>
              <w:t>Ib-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晚清時期的東西方接觸與衝突。</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歷</w:t>
            </w:r>
            <w:r w:rsidRPr="000B2791">
              <w:rPr>
                <w:rFonts w:asciiTheme="minorHAnsi" w:eastAsia="標楷體" w:hAnsiTheme="minorHAnsi" w:cs="BiauKai"/>
                <w:color w:val="000000"/>
                <w:szCs w:val="24"/>
              </w:rPr>
              <w:t>Ib-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甲午戰爭後的政治體制變革。</w:t>
            </w: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歷</w:t>
            </w:r>
            <w:r w:rsidRPr="000B2791">
              <w:rPr>
                <w:rFonts w:asciiTheme="minorHAnsi" w:eastAsia="標楷體" w:hAnsiTheme="minorHAnsi" w:cs="BiauKai"/>
                <w:color w:val="000000"/>
                <w:szCs w:val="24"/>
              </w:rPr>
              <w:t>1a-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理解所習得歷史事件的發展歷程與重要歷史變</w:t>
            </w:r>
            <w:r w:rsidRPr="000B2791">
              <w:rPr>
                <w:rFonts w:asciiTheme="minorHAnsi" w:eastAsia="標楷體" w:hAnsiTheme="minorHAnsi" w:cs="BiauKai"/>
                <w:color w:val="000000"/>
                <w:szCs w:val="24"/>
              </w:rPr>
              <w:lastRenderedPageBreak/>
              <w:t>遷。</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從多元觀點探究重要歷史事件與人物在歷史中的作用與意義。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關心不同的社會文化及其發展，並展現開闊的世界觀。</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感受個人或不同群體在社會處境中的經歷與情緒，並了解其抉擇。</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尊重不同群體文化的差異性，並欣賞其文化之美。</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從歷史或社會事件中，省思自身或所屬群體的文化淵源、處境及自主性。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發現不同時空脈絡中的人類生活問題，並進行探究。</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使用文字、照片、圖表、數據、地圖、年表、言語等多種方式，呈現並解釋探究結果。</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【閱讀素養教育】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閱</w:t>
            </w:r>
            <w:r w:rsidRPr="000B2791">
              <w:rPr>
                <w:rFonts w:asciiTheme="minorHAnsi" w:eastAsia="標楷體" w:hAnsiTheme="minorHAnsi" w:cs="BiauKai"/>
                <w:color w:val="000000"/>
                <w:szCs w:val="24"/>
              </w:rPr>
              <w:t>J1:</w:t>
            </w:r>
            <w:r w:rsidRPr="000B2791">
              <w:rPr>
                <w:rFonts w:asciiTheme="minorHAnsi" w:eastAsia="標楷體" w:hAnsiTheme="minorHAnsi" w:cs="BiauKai"/>
                <w:color w:val="000000"/>
                <w:szCs w:val="24"/>
              </w:rPr>
              <w:t>發展多元文本的閱讀策略。</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小心求證資訊來源，判讀文本知識的正確性。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J10:</w:t>
            </w:r>
            <w:r w:rsidRPr="000B2791">
              <w:rPr>
                <w:rFonts w:asciiTheme="minorHAnsi" w:eastAsia="標楷體" w:hAnsiTheme="minorHAnsi" w:cs="BiauKai"/>
                <w:color w:val="000000"/>
                <w:szCs w:val="24"/>
              </w:rPr>
              <w:t>主動尋求多元的詮釋，並試著表達自己的想法。</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lastRenderedPageBreak/>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18-20</w:t>
            </w:r>
            <w:r w:rsidRPr="000B2791">
              <w:rPr>
                <w:rFonts w:asciiTheme="minorHAnsi" w:eastAsia="標楷體" w:hAnsiTheme="minorHAnsi"/>
                <w:color w:val="000000"/>
              </w:rPr>
              <w:t>週</w:t>
            </w:r>
          </w:p>
        </w:tc>
        <w:tc>
          <w:tcPr>
            <w:tcW w:w="2268" w:type="dxa"/>
            <w:vAlign w:val="center"/>
          </w:tcPr>
          <w:p w:rsidR="008B2713"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6</w:t>
            </w:r>
            <w:r w:rsidRPr="000B2791">
              <w:rPr>
                <w:rFonts w:asciiTheme="minorHAnsi" w:eastAsia="標楷體" w:hAnsiTheme="minorHAnsi" w:cs="BiauKai"/>
                <w:color w:val="000000"/>
                <w:szCs w:val="24"/>
              </w:rPr>
              <w:t>課</w:t>
            </w:r>
          </w:p>
          <w:p w:rsidR="008B2713" w:rsidRPr="000B2791"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晚清的社會文化變遷</w:t>
            </w:r>
          </w:p>
          <w:p w:rsidR="008B2713"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【第三次評量週】</w:t>
            </w:r>
          </w:p>
          <w:p w:rsidR="008B2713" w:rsidRPr="000B2791" w:rsidRDefault="008B2713" w:rsidP="008B2713">
            <w:pPr>
              <w:pBdr>
                <w:top w:val="nil"/>
                <w:left w:val="nil"/>
                <w:bottom w:val="nil"/>
                <w:right w:val="nil"/>
                <w:between w:val="nil"/>
              </w:pBdr>
              <w:jc w:val="both"/>
              <w:rPr>
                <w:rFonts w:asciiTheme="minorHAnsi" w:eastAsia="標楷體" w:hAnsiTheme="minorHAnsi" w:cs="BiauKai"/>
                <w:color w:val="000000"/>
                <w:szCs w:val="24"/>
              </w:rPr>
            </w:pPr>
            <w:r w:rsidRPr="000B2791">
              <w:rPr>
                <w:rFonts w:asciiTheme="minorHAnsi" w:eastAsia="標楷體" w:hAnsiTheme="minorHAnsi" w:cs="BiauKai"/>
                <w:color w:val="000000"/>
                <w:szCs w:val="24"/>
              </w:rPr>
              <w:t>複習第</w:t>
            </w:r>
            <w:r w:rsidRPr="000B2791">
              <w:rPr>
                <w:rFonts w:asciiTheme="minorHAnsi" w:eastAsia="標楷體" w:hAnsiTheme="minorHAnsi" w:cs="BiauKai"/>
                <w:color w:val="000000"/>
                <w:szCs w:val="24"/>
              </w:rPr>
              <w:t>5-6</w:t>
            </w:r>
            <w:r w:rsidRPr="000B2791">
              <w:rPr>
                <w:rFonts w:asciiTheme="minorHAnsi" w:eastAsia="標楷體" w:hAnsiTheme="minorHAnsi" w:cs="BiauKai"/>
                <w:color w:val="000000"/>
                <w:szCs w:val="24"/>
              </w:rPr>
              <w:t>課</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Ic-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城市風貌的改變與新媒體的出現。</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Ic-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家族與婦女角色的轉變。</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J-</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從主題</w:t>
            </w:r>
            <w:r w:rsidRPr="000B2791">
              <w:rPr>
                <w:rFonts w:asciiTheme="minorHAnsi" w:eastAsia="標楷體" w:hAnsiTheme="minorHAnsi" w:cs="BiauKai"/>
                <w:color w:val="000000"/>
                <w:szCs w:val="24"/>
              </w:rPr>
              <w:t>H</w:t>
            </w:r>
            <w:r w:rsidRPr="000B2791">
              <w:rPr>
                <w:rFonts w:asciiTheme="minorHAnsi" w:eastAsia="標楷體" w:hAnsiTheme="minorHAnsi" w:cs="BiauKai"/>
                <w:color w:val="000000"/>
                <w:szCs w:val="24"/>
              </w:rPr>
              <w:t>或</w:t>
            </w:r>
            <w:r w:rsidRPr="000B2791">
              <w:rPr>
                <w:rFonts w:asciiTheme="minorHAnsi" w:eastAsia="標楷體" w:hAnsiTheme="minorHAnsi" w:cs="BiauKai"/>
                <w:color w:val="000000"/>
                <w:szCs w:val="24"/>
              </w:rPr>
              <w:t>I</w:t>
            </w:r>
            <w:r w:rsidRPr="000B2791">
              <w:rPr>
                <w:rFonts w:asciiTheme="minorHAnsi" w:eastAsia="標楷體" w:hAnsiTheme="minorHAnsi" w:cs="BiauKai"/>
                <w:color w:val="000000"/>
                <w:szCs w:val="24"/>
              </w:rPr>
              <w:t>挑選適當課題深入探究，或規劃</w:t>
            </w:r>
            <w:r w:rsidRPr="000B2791">
              <w:rPr>
                <w:rFonts w:asciiTheme="minorHAnsi" w:eastAsia="標楷體" w:hAnsiTheme="minorHAnsi" w:cs="BiauKai"/>
                <w:color w:val="000000"/>
                <w:szCs w:val="24"/>
              </w:rPr>
              <w:lastRenderedPageBreak/>
              <w:t>與執行歷史踏查或展演。</w:t>
            </w: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歷</w:t>
            </w:r>
            <w:r w:rsidRPr="000B2791">
              <w:rPr>
                <w:rFonts w:asciiTheme="minorHAnsi" w:eastAsia="標楷體" w:hAnsiTheme="minorHAnsi" w:cs="BiauKai"/>
                <w:color w:val="000000"/>
                <w:szCs w:val="24"/>
              </w:rPr>
              <w:t>1a-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理解所習得歷史事件的發展歷程與重要歷史變遷。</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從多元觀點探究重要歷史事件與人物在歷史中的作用與意義。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敏銳察覺人與環境的互動關係及其淵源。</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關心不同的社會文化及其發展，並展現開闊的世界觀。</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感受個人或不同群體在社會處境中的經歷與情緒，並了解其抉擇。</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從歷史或社會事件中，省思自身或所屬群體的文化淵源、處境及自主性。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發現不同時空脈絡中的人類生活問題，並進行探究。</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適當選用多種管道蒐集與社會領域相關的資料。</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利用社會領域相關概念，整理並檢視所蒐集資料的適切性。</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【性別平等教育】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性</w:t>
            </w:r>
            <w:r w:rsidRPr="000B2791">
              <w:rPr>
                <w:rFonts w:asciiTheme="minorHAnsi" w:eastAsia="標楷體" w:hAnsiTheme="minorHAnsi" w:cs="BiauKai"/>
                <w:color w:val="000000"/>
                <w:szCs w:val="24"/>
              </w:rPr>
              <w:t>J12:</w:t>
            </w:r>
            <w:r w:rsidRPr="000B2791">
              <w:rPr>
                <w:rFonts w:asciiTheme="minorHAnsi" w:eastAsia="標楷體" w:hAnsiTheme="minorHAnsi" w:cs="BiauKai"/>
                <w:color w:val="000000"/>
                <w:szCs w:val="24"/>
              </w:rPr>
              <w:t>省思與他人的性別權力關係，促進平</w:t>
            </w:r>
            <w:r w:rsidRPr="000B2791">
              <w:rPr>
                <w:rFonts w:asciiTheme="minorHAnsi" w:eastAsia="標楷體" w:hAnsiTheme="minorHAnsi" w:cs="BiauKai"/>
                <w:color w:val="000000"/>
                <w:szCs w:val="24"/>
              </w:rPr>
              <w:lastRenderedPageBreak/>
              <w:t>等與良好的互動。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性</w:t>
            </w:r>
            <w:r w:rsidRPr="000B2791">
              <w:rPr>
                <w:rFonts w:asciiTheme="minorHAnsi" w:eastAsia="標楷體" w:hAnsiTheme="minorHAnsi" w:cs="BiauKai"/>
                <w:color w:val="000000"/>
                <w:szCs w:val="24"/>
              </w:rPr>
              <w:t>J14:</w:t>
            </w:r>
            <w:r w:rsidRPr="000B2791">
              <w:rPr>
                <w:rFonts w:asciiTheme="minorHAnsi" w:eastAsia="標楷體" w:hAnsiTheme="minorHAnsi" w:cs="BiauKai"/>
                <w:color w:val="000000"/>
                <w:szCs w:val="24"/>
              </w:rPr>
              <w:t>認識社會中性別、種族與階級的權力結構關係。</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【閱讀素養教育】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w:t>
            </w:r>
            <w:r w:rsidRPr="000B2791">
              <w:rPr>
                <w:rFonts w:asciiTheme="minorHAnsi" w:eastAsia="標楷體" w:hAnsiTheme="minorHAnsi" w:cs="BiauKai"/>
                <w:color w:val="000000"/>
                <w:szCs w:val="24"/>
              </w:rPr>
              <w:t>發展多元文本的閱讀策略。</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小心求證資訊來源，判讀文本知識的正確性。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J10:</w:t>
            </w:r>
            <w:r w:rsidRPr="000B2791">
              <w:rPr>
                <w:rFonts w:asciiTheme="minorHAnsi" w:eastAsia="標楷體" w:hAnsiTheme="minorHAnsi" w:cs="BiauKai"/>
                <w:color w:val="000000"/>
                <w:szCs w:val="24"/>
              </w:rPr>
              <w:t>主動尋求多元的詮釋，並試著表達自己的想法。</w:t>
            </w:r>
          </w:p>
        </w:tc>
        <w:tc>
          <w:tcPr>
            <w:tcW w:w="1134" w:type="dxa"/>
          </w:tcPr>
          <w:p w:rsidR="008B2713"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lastRenderedPageBreak/>
              <w:t>數位講桌</w:t>
            </w:r>
          </w:p>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t>掛圖</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center"/>
              <w:rPr>
                <w:rFonts w:asciiTheme="minorHAnsi" w:eastAsia="標楷體" w:hAnsiTheme="minorHAnsi"/>
                <w:color w:val="000000"/>
              </w:rPr>
            </w:pPr>
            <w:r w:rsidRPr="000B2791">
              <w:rPr>
                <w:rFonts w:asciiTheme="minorHAnsi" w:eastAsia="標楷體" w:hAnsiTheme="minorHAnsi"/>
                <w:color w:val="000000"/>
              </w:rPr>
              <w:t>第</w:t>
            </w:r>
            <w:r w:rsidRPr="000B2791">
              <w:rPr>
                <w:rFonts w:asciiTheme="minorHAnsi" w:eastAsia="標楷體" w:hAnsiTheme="minorHAnsi"/>
                <w:color w:val="000000"/>
              </w:rPr>
              <w:t>21</w:t>
            </w:r>
            <w:r w:rsidRPr="000B2791">
              <w:rPr>
                <w:rFonts w:asciiTheme="minorHAnsi" w:eastAsia="標楷體" w:hAnsiTheme="minorHAnsi"/>
                <w:color w:val="000000"/>
              </w:rPr>
              <w:t>週</w:t>
            </w:r>
          </w:p>
        </w:tc>
        <w:tc>
          <w:tcPr>
            <w:tcW w:w="226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複習全冊</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Ha-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商周至隋唐時期國家與社會的重要變遷。</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Ha-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商周至隋唐時期民族與文化的互動。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Hb-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宋、元時期的國際互動。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J-</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從主題</w:t>
            </w:r>
            <w:r w:rsidRPr="000B2791">
              <w:rPr>
                <w:rFonts w:asciiTheme="minorHAnsi" w:eastAsia="標楷體" w:hAnsiTheme="minorHAnsi" w:cs="BiauKai"/>
                <w:color w:val="000000"/>
                <w:szCs w:val="24"/>
              </w:rPr>
              <w:t>H</w:t>
            </w:r>
            <w:r w:rsidRPr="000B2791">
              <w:rPr>
                <w:rFonts w:asciiTheme="minorHAnsi" w:eastAsia="標楷體" w:hAnsiTheme="minorHAnsi" w:cs="BiauKai"/>
                <w:color w:val="000000"/>
                <w:szCs w:val="24"/>
              </w:rPr>
              <w:t>或</w:t>
            </w:r>
            <w:r w:rsidRPr="000B2791">
              <w:rPr>
                <w:rFonts w:asciiTheme="minorHAnsi" w:eastAsia="標楷體" w:hAnsiTheme="minorHAnsi" w:cs="BiauKai"/>
                <w:color w:val="000000"/>
                <w:szCs w:val="24"/>
              </w:rPr>
              <w:t>I</w:t>
            </w:r>
            <w:r w:rsidRPr="000B2791">
              <w:rPr>
                <w:rFonts w:asciiTheme="minorHAnsi" w:eastAsia="標楷體" w:hAnsiTheme="minorHAnsi" w:cs="BiauKai"/>
                <w:color w:val="000000"/>
                <w:szCs w:val="24"/>
              </w:rPr>
              <w:t>挑選適當課題深入探究，或規劃與執行歷史踏查或展演。</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Ia-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明、清時期東亞</w:t>
            </w:r>
            <w:r w:rsidRPr="000B2791">
              <w:rPr>
                <w:rFonts w:asciiTheme="minorHAnsi" w:eastAsia="標楷體" w:hAnsiTheme="minorHAnsi" w:cs="BiauKai"/>
                <w:color w:val="000000"/>
                <w:szCs w:val="24"/>
              </w:rPr>
              <w:lastRenderedPageBreak/>
              <w:t>世界的變動。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Ia-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明、清時期東亞世界的商貿與文化交流。</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Ib-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晚清時期的東西方接觸與衝突。</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Ib-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甲午戰爭後的政治體制變革。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Ic-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城市風貌的改變與新媒體的出現。</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Ic-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家族與婦女角色的轉變。</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J-</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從主題</w:t>
            </w:r>
            <w:r w:rsidRPr="000B2791">
              <w:rPr>
                <w:rFonts w:asciiTheme="minorHAnsi" w:eastAsia="標楷體" w:hAnsiTheme="minorHAnsi" w:cs="BiauKai"/>
                <w:color w:val="000000"/>
                <w:szCs w:val="24"/>
              </w:rPr>
              <w:t>H</w:t>
            </w:r>
            <w:r w:rsidRPr="000B2791">
              <w:rPr>
                <w:rFonts w:asciiTheme="minorHAnsi" w:eastAsia="標楷體" w:hAnsiTheme="minorHAnsi" w:cs="BiauKai"/>
                <w:color w:val="000000"/>
                <w:szCs w:val="24"/>
              </w:rPr>
              <w:t>或</w:t>
            </w:r>
            <w:r w:rsidRPr="000B2791">
              <w:rPr>
                <w:rFonts w:asciiTheme="minorHAnsi" w:eastAsia="標楷體" w:hAnsiTheme="minorHAnsi" w:cs="BiauKai"/>
                <w:color w:val="000000"/>
                <w:szCs w:val="24"/>
              </w:rPr>
              <w:t>I</w:t>
            </w:r>
            <w:r w:rsidRPr="000B2791">
              <w:rPr>
                <w:rFonts w:asciiTheme="minorHAnsi" w:eastAsia="標楷體" w:hAnsiTheme="minorHAnsi" w:cs="BiauKai"/>
                <w:color w:val="000000"/>
                <w:szCs w:val="24"/>
              </w:rPr>
              <w:t>挑選適當課題深入探究，或規劃與執行歷史踏查或展演。</w:t>
            </w: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歷</w:t>
            </w:r>
            <w:r w:rsidRPr="000B2791">
              <w:rPr>
                <w:rFonts w:asciiTheme="minorHAnsi" w:eastAsia="標楷體" w:hAnsiTheme="minorHAnsi" w:cs="BiauKai"/>
                <w:color w:val="000000"/>
                <w:szCs w:val="24"/>
              </w:rPr>
              <w:t>1a-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理解所習得歷史事件的發展歷程與重要歷史變遷。</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運用歷史資料，解釋重要歷史人物與事件間的關聯。</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w:t>
            </w:r>
            <w:r w:rsidRPr="000B2791">
              <w:rPr>
                <w:rFonts w:asciiTheme="minorHAnsi" w:eastAsia="標楷體" w:hAnsiTheme="minorHAnsi" w:cs="BiauKai"/>
                <w:color w:val="000000"/>
                <w:szCs w:val="24"/>
              </w:rPr>
              <w:lastRenderedPageBreak/>
              <w:t>要歷史事件與人物在歷史中的作用與意義。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1a-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發覺生活經驗或社會現象與社會領域內容知識的關係。</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應用社會領域內容知識解析生活經驗或社會現象。</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評估社會領域內容知識與多元觀點，並提出自己的看法。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敏銳察覺人與環境的互動關係及其淵源。</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關心不同的社會文化及其發展，並展現開闊的世界觀。</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感受個人或不同群體在社會處境中的經歷與情緒，並了解其抉擇。</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尊重不同群體文化的差異性，並欣賞其文化之美。</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重視環境倫理，並願意維護生態的多樣性。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從歷史或社會事件中，省思自身或所屬群體的文化淵源、處境及自主性。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珍視重要的公民價值並願意付諸行動。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發現不同時空脈絡中的人類生活問題，並進行探究。</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適當選用多種管道蒐集與社會領域相關的資料。</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利用社會領域相關概念，整理並檢視所蒐集資料的適切性。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使用文字、照片、圖表、數據、地圖、年表、言語等多種方式，呈現並解釋探究結果。</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聆聽他人意見，表達自我觀點，並能以同理心與他人討論。</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【多元文化教育】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J2:</w:t>
            </w:r>
            <w:r w:rsidRPr="000B2791">
              <w:rPr>
                <w:rFonts w:asciiTheme="minorHAnsi" w:eastAsia="標楷體" w:hAnsiTheme="minorHAnsi" w:cs="BiauKai"/>
                <w:color w:val="000000"/>
                <w:szCs w:val="24"/>
              </w:rPr>
              <w:t>關懷我族文化遺產的傳承與興革。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了解不同群體間如何看待彼此的文化。</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多</w:t>
            </w:r>
            <w:r w:rsidRPr="000B2791">
              <w:rPr>
                <w:rFonts w:asciiTheme="minorHAnsi" w:eastAsia="標楷體" w:hAnsiTheme="minorHAnsi" w:cs="BiauKai"/>
                <w:color w:val="000000"/>
                <w:szCs w:val="24"/>
              </w:rPr>
              <w:t>J5:</w:t>
            </w:r>
            <w:r w:rsidRPr="000B2791">
              <w:rPr>
                <w:rFonts w:asciiTheme="minorHAnsi" w:eastAsia="標楷體" w:hAnsiTheme="minorHAnsi" w:cs="BiauKai"/>
                <w:color w:val="000000"/>
                <w:szCs w:val="24"/>
              </w:rPr>
              <w:t>了解及尊重不同文化的習俗與禁忌。</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J8:</w:t>
            </w:r>
            <w:r w:rsidRPr="000B2791">
              <w:rPr>
                <w:rFonts w:asciiTheme="minorHAnsi" w:eastAsia="標楷體" w:hAnsiTheme="minorHAnsi" w:cs="BiauKai"/>
                <w:color w:val="000000"/>
                <w:szCs w:val="24"/>
              </w:rPr>
              <w:t>探討不同文化接觸時可能產生的衝突、融合或創新。</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探討我族文化與他族文化的關聯性。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【品德教育】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族群差異與平等的道德議題。</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同理分享與多元接納。</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J8:</w:t>
            </w:r>
            <w:r w:rsidRPr="000B2791">
              <w:rPr>
                <w:rFonts w:asciiTheme="minorHAnsi" w:eastAsia="標楷體" w:hAnsiTheme="minorHAnsi" w:cs="BiauKai"/>
                <w:color w:val="000000"/>
                <w:szCs w:val="24"/>
              </w:rPr>
              <w:t>理性溝通與問題解決。</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J9:</w:t>
            </w:r>
            <w:r w:rsidRPr="000B2791">
              <w:rPr>
                <w:rFonts w:asciiTheme="minorHAnsi" w:eastAsia="標楷體" w:hAnsiTheme="minorHAnsi" w:cs="BiauKai"/>
                <w:color w:val="000000"/>
                <w:szCs w:val="24"/>
              </w:rPr>
              <w:t>知行合一與自我反省。</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【性別平等教育】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性</w:t>
            </w:r>
            <w:r w:rsidRPr="000B2791">
              <w:rPr>
                <w:rFonts w:asciiTheme="minorHAnsi" w:eastAsia="標楷體" w:hAnsiTheme="minorHAnsi" w:cs="BiauKai"/>
                <w:color w:val="000000"/>
                <w:szCs w:val="24"/>
              </w:rPr>
              <w:t>J12:</w:t>
            </w:r>
            <w:r w:rsidRPr="000B2791">
              <w:rPr>
                <w:rFonts w:asciiTheme="minorHAnsi" w:eastAsia="標楷體" w:hAnsiTheme="minorHAnsi" w:cs="BiauKai"/>
                <w:color w:val="000000"/>
                <w:szCs w:val="24"/>
              </w:rPr>
              <w:t>省思</w:t>
            </w:r>
            <w:r w:rsidRPr="000B2791">
              <w:rPr>
                <w:rFonts w:asciiTheme="minorHAnsi" w:eastAsia="標楷體" w:hAnsiTheme="minorHAnsi" w:cs="BiauKai"/>
                <w:color w:val="000000"/>
                <w:szCs w:val="24"/>
              </w:rPr>
              <w:lastRenderedPageBreak/>
              <w:t>與他人的性別權力關係，促進平等與良好的互動。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性</w:t>
            </w:r>
            <w:r w:rsidRPr="000B2791">
              <w:rPr>
                <w:rFonts w:asciiTheme="minorHAnsi" w:eastAsia="標楷體" w:hAnsiTheme="minorHAnsi" w:cs="BiauKai"/>
                <w:color w:val="000000"/>
                <w:szCs w:val="24"/>
              </w:rPr>
              <w:t>J14:</w:t>
            </w:r>
            <w:r w:rsidRPr="000B2791">
              <w:rPr>
                <w:rFonts w:asciiTheme="minorHAnsi" w:eastAsia="標楷體" w:hAnsiTheme="minorHAnsi" w:cs="BiauKai"/>
                <w:color w:val="000000"/>
                <w:szCs w:val="24"/>
              </w:rPr>
              <w:t>認識社會中性別、種族與階級的權力結構關係。</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【閱讀素養教育】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w:t>
            </w:r>
            <w:r w:rsidRPr="000B2791">
              <w:rPr>
                <w:rFonts w:asciiTheme="minorHAnsi" w:eastAsia="標楷體" w:hAnsiTheme="minorHAnsi" w:cs="BiauKai"/>
                <w:color w:val="000000"/>
                <w:szCs w:val="24"/>
              </w:rPr>
              <w:t>發展多元文本的閱讀策略。</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J3:</w:t>
            </w:r>
            <w:r w:rsidRPr="000B2791">
              <w:rPr>
                <w:rFonts w:asciiTheme="minorHAnsi" w:eastAsia="標楷體" w:hAnsiTheme="minorHAnsi" w:cs="BiauKai"/>
                <w:color w:val="000000"/>
                <w:szCs w:val="24"/>
              </w:rPr>
              <w:t>理解學科知識內的重要詞彙的意涵，並懂得如何運用該詞彙與他人進行溝通。</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小心求證資訊來源，判讀文本知識的正確性。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J10:</w:t>
            </w:r>
            <w:r w:rsidRPr="000B2791">
              <w:rPr>
                <w:rFonts w:asciiTheme="minorHAnsi" w:eastAsia="標楷體" w:hAnsiTheme="minorHAnsi" w:cs="BiauKai"/>
                <w:color w:val="000000"/>
                <w:szCs w:val="24"/>
              </w:rPr>
              <w:t>主動尋求多元的詮釋，並試著表達自己</w:t>
            </w:r>
            <w:r w:rsidRPr="000B2791">
              <w:rPr>
                <w:rFonts w:asciiTheme="minorHAnsi" w:eastAsia="標楷體" w:hAnsiTheme="minorHAnsi" w:cs="BiauKai"/>
                <w:color w:val="000000"/>
                <w:szCs w:val="24"/>
              </w:rPr>
              <w:lastRenderedPageBreak/>
              <w:t>的想法。</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lastRenderedPageBreak/>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restart"/>
            <w:vAlign w:val="center"/>
          </w:tcPr>
          <w:p w:rsidR="008B2713"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lastRenderedPageBreak/>
              <w:t>第</w:t>
            </w:r>
          </w:p>
          <w:p w:rsidR="008B2713"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二</w:t>
            </w:r>
          </w:p>
          <w:p w:rsidR="008B2713"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學</w:t>
            </w:r>
          </w:p>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期</w:t>
            </w: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第</w:t>
            </w:r>
            <w:r w:rsidRPr="000B2791">
              <w:rPr>
                <w:rFonts w:asciiTheme="minorHAnsi" w:eastAsia="標楷體" w:hAnsiTheme="minorHAnsi"/>
                <w:color w:val="000000"/>
              </w:rPr>
              <w:t>1-3</w:t>
            </w:r>
            <w:r w:rsidRPr="000B2791">
              <w:rPr>
                <w:rFonts w:asciiTheme="minorHAnsi" w:eastAsia="標楷體" w:hAnsiTheme="minorHAnsi"/>
                <w:color w:val="000000"/>
              </w:rPr>
              <w:t>週</w:t>
            </w:r>
          </w:p>
        </w:tc>
        <w:tc>
          <w:tcPr>
            <w:tcW w:w="2268" w:type="dxa"/>
          </w:tcPr>
          <w:p w:rsidR="008B2713"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中華民國的早期發展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【第一次評量週】</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複習第一單元第</w:t>
            </w:r>
            <w:r w:rsidRPr="000B2791">
              <w:rPr>
                <w:rFonts w:asciiTheme="minorHAnsi" w:eastAsia="標楷體" w:hAnsiTheme="minorHAnsi" w:cs="BiauKai"/>
                <w:color w:val="000000"/>
                <w:szCs w:val="24"/>
              </w:rPr>
              <w:t>1-6</w:t>
            </w:r>
            <w:r w:rsidRPr="000B2791">
              <w:rPr>
                <w:rFonts w:asciiTheme="minorHAnsi" w:eastAsia="標楷體" w:hAnsiTheme="minorHAnsi" w:cs="BiauKai"/>
                <w:color w:val="000000"/>
                <w:szCs w:val="24"/>
              </w:rPr>
              <w:t>課</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Ka-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中華民國的建立與早期發展。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Kb-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現代國家的建制與外交發展。</w:t>
            </w: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從多元觀點探究重要歷史事件與人物在歷史中的作用與意義。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適當選用多種管道蒐集與社會領域相關的資料。</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利用社會領域相關概念，整理並檢視所蒐集資料的適切性。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使用文字、照片、圖表、數據、地圖、年表、言語等多種方式，呈現並解釋探究結果。</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【品德教育】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族群差異與平等的道德議題。</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【閱讀素養教育】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w:t>
            </w:r>
            <w:r w:rsidRPr="000B2791">
              <w:rPr>
                <w:rFonts w:asciiTheme="minorHAnsi" w:eastAsia="標楷體" w:hAnsiTheme="minorHAnsi" w:cs="BiauKai"/>
                <w:color w:val="000000"/>
                <w:szCs w:val="24"/>
              </w:rPr>
              <w:t>發展多元文本的閱讀策略。</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小心求證資訊來源，判讀文本知識的正確性。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J10:</w:t>
            </w:r>
            <w:r w:rsidRPr="000B2791">
              <w:rPr>
                <w:rFonts w:asciiTheme="minorHAnsi" w:eastAsia="標楷體" w:hAnsiTheme="minorHAnsi" w:cs="BiauKai"/>
                <w:color w:val="000000"/>
                <w:szCs w:val="24"/>
              </w:rPr>
              <w:t>主動尋求多元的詮釋，並試著表達自己的想法。</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4-7</w:t>
            </w:r>
            <w:r w:rsidRPr="000B2791">
              <w:rPr>
                <w:rFonts w:asciiTheme="minorHAnsi" w:eastAsia="標楷體" w:hAnsiTheme="minorHAnsi"/>
                <w:color w:val="000000"/>
              </w:rPr>
              <w:t>週</w:t>
            </w:r>
          </w:p>
        </w:tc>
        <w:tc>
          <w:tcPr>
            <w:tcW w:w="2268" w:type="dxa"/>
          </w:tcPr>
          <w:p w:rsidR="008B2713"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舊傳統與新思潮</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【第一次評量週】</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複習第</w:t>
            </w:r>
            <w:r w:rsidRPr="000B2791">
              <w:rPr>
                <w:rFonts w:asciiTheme="minorHAnsi" w:eastAsia="標楷體" w:hAnsiTheme="minorHAnsi" w:cs="BiauKai"/>
                <w:color w:val="000000"/>
                <w:szCs w:val="24"/>
              </w:rPr>
              <w:t>1-2</w:t>
            </w:r>
            <w:r w:rsidRPr="000B2791">
              <w:rPr>
                <w:rFonts w:asciiTheme="minorHAnsi" w:eastAsia="標楷體" w:hAnsiTheme="minorHAnsi" w:cs="BiauKai"/>
                <w:color w:val="000000"/>
                <w:szCs w:val="24"/>
              </w:rPr>
              <w:t>課</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Ka-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舊傳統與新思潮間的激盪。</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Kb-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現代國家的建制與外交發展。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M-</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從主題</w:t>
            </w:r>
            <w:r w:rsidRPr="000B2791">
              <w:rPr>
                <w:rFonts w:asciiTheme="minorHAnsi" w:eastAsia="標楷體" w:hAnsiTheme="minorHAnsi" w:cs="BiauKai"/>
                <w:color w:val="000000"/>
                <w:szCs w:val="24"/>
              </w:rPr>
              <w:t>K</w:t>
            </w:r>
            <w:r w:rsidRPr="000B2791">
              <w:rPr>
                <w:rFonts w:asciiTheme="minorHAnsi" w:eastAsia="標楷體" w:hAnsiTheme="minorHAnsi" w:cs="BiauKai"/>
                <w:color w:val="000000"/>
                <w:szCs w:val="24"/>
              </w:rPr>
              <w:t>或</w:t>
            </w:r>
            <w:r w:rsidRPr="000B2791">
              <w:rPr>
                <w:rFonts w:asciiTheme="minorHAnsi" w:eastAsia="標楷體" w:hAnsiTheme="minorHAnsi" w:cs="BiauKai"/>
                <w:color w:val="000000"/>
                <w:szCs w:val="24"/>
              </w:rPr>
              <w:t>L</w:t>
            </w:r>
            <w:r w:rsidRPr="000B2791">
              <w:rPr>
                <w:rFonts w:asciiTheme="minorHAnsi" w:eastAsia="標楷體" w:hAnsiTheme="minorHAnsi" w:cs="BiauKai"/>
                <w:color w:val="000000"/>
                <w:szCs w:val="24"/>
              </w:rPr>
              <w:t>挑選適當課題深入探究，或規劃與執行歷史踏查或展演。</w:t>
            </w: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理解所習得歷史事件的發展歷程與重要歷史變遷。</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從多元觀點探究重要歷史事件與人物在歷史中的作用與意義。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關心不同的社會文</w:t>
            </w:r>
            <w:r w:rsidRPr="000B2791">
              <w:rPr>
                <w:rFonts w:asciiTheme="minorHAnsi" w:eastAsia="標楷體" w:hAnsiTheme="minorHAnsi" w:cs="BiauKai"/>
                <w:color w:val="000000"/>
                <w:szCs w:val="24"/>
              </w:rPr>
              <w:lastRenderedPageBreak/>
              <w:t>化及其發展，並展現開闊的世界觀。</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從歷史或社會事件中，省思自身或所屬群體的文化淵源、處境及自主性。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利用社會領域相關概念，整理並檢視所蒐集資料的適切性。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使用文字、照片、圖表、數據、地圖、年表、言語等多種方式，呈現並解釋探究結果。</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【性別平等教育】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性</w:t>
            </w:r>
            <w:r w:rsidRPr="000B2791">
              <w:rPr>
                <w:rFonts w:asciiTheme="minorHAnsi" w:eastAsia="標楷體" w:hAnsiTheme="minorHAnsi" w:cs="BiauKai"/>
                <w:color w:val="000000"/>
                <w:szCs w:val="24"/>
              </w:rPr>
              <w:t>J12:</w:t>
            </w:r>
            <w:r w:rsidRPr="000B2791">
              <w:rPr>
                <w:rFonts w:asciiTheme="minorHAnsi" w:eastAsia="標楷體" w:hAnsiTheme="minorHAnsi" w:cs="BiauKai"/>
                <w:color w:val="000000"/>
                <w:szCs w:val="24"/>
              </w:rPr>
              <w:t>省思與他人的性別權力關係，促進平等與良好的互動。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性</w:t>
            </w:r>
            <w:r w:rsidRPr="000B2791">
              <w:rPr>
                <w:rFonts w:asciiTheme="minorHAnsi" w:eastAsia="標楷體" w:hAnsiTheme="minorHAnsi" w:cs="BiauKai"/>
                <w:color w:val="000000"/>
                <w:szCs w:val="24"/>
              </w:rPr>
              <w:t>J14:</w:t>
            </w:r>
            <w:r w:rsidRPr="000B2791">
              <w:rPr>
                <w:rFonts w:asciiTheme="minorHAnsi" w:eastAsia="標楷體" w:hAnsiTheme="minorHAnsi" w:cs="BiauKai"/>
                <w:color w:val="000000"/>
                <w:szCs w:val="24"/>
              </w:rPr>
              <w:t>認識社會中性</w:t>
            </w:r>
            <w:r w:rsidRPr="000B2791">
              <w:rPr>
                <w:rFonts w:asciiTheme="minorHAnsi" w:eastAsia="標楷體" w:hAnsiTheme="minorHAnsi" w:cs="BiauKai"/>
                <w:color w:val="000000"/>
                <w:szCs w:val="24"/>
              </w:rPr>
              <w:lastRenderedPageBreak/>
              <w:t>別、種族與階級的權力結構關係。</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【品德教育】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族群差異與平等的道德議題。</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J6:</w:t>
            </w:r>
            <w:r w:rsidRPr="000B2791">
              <w:rPr>
                <w:rFonts w:asciiTheme="minorHAnsi" w:eastAsia="標楷體" w:hAnsiTheme="minorHAnsi" w:cs="BiauKai"/>
                <w:color w:val="000000"/>
                <w:szCs w:val="24"/>
              </w:rPr>
              <w:t>關懷弱勢的意涵、策略，及其實踐與反思。</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【閱讀素養教育】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w:t>
            </w:r>
            <w:r w:rsidRPr="000B2791">
              <w:rPr>
                <w:rFonts w:asciiTheme="minorHAnsi" w:eastAsia="標楷體" w:hAnsiTheme="minorHAnsi" w:cs="BiauKai"/>
                <w:color w:val="000000"/>
                <w:szCs w:val="24"/>
              </w:rPr>
              <w:t>發展多元文本的閱讀策略。</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J10:</w:t>
            </w:r>
            <w:r w:rsidRPr="000B2791">
              <w:rPr>
                <w:rFonts w:asciiTheme="minorHAnsi" w:eastAsia="標楷體" w:hAnsiTheme="minorHAnsi" w:cs="BiauKai"/>
                <w:color w:val="000000"/>
                <w:szCs w:val="24"/>
              </w:rPr>
              <w:t>主動尋求多元的詮釋，並試著表達自己的想法</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lastRenderedPageBreak/>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8-10</w:t>
            </w:r>
            <w:r w:rsidRPr="000B2791">
              <w:rPr>
                <w:rFonts w:asciiTheme="minorHAnsi" w:eastAsia="標楷體" w:hAnsiTheme="minorHAnsi"/>
                <w:color w:val="000000"/>
              </w:rPr>
              <w:t>週</w:t>
            </w:r>
          </w:p>
        </w:tc>
        <w:tc>
          <w:tcPr>
            <w:tcW w:w="2268" w:type="dxa"/>
          </w:tcPr>
          <w:p w:rsidR="008B2713"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現代國家的挑戰</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Kb-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現代國家的建制與外交發展。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Kb-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日本帝國的對外擴張與衝擊。</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M-</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從主題</w:t>
            </w:r>
            <w:r w:rsidRPr="000B2791">
              <w:rPr>
                <w:rFonts w:asciiTheme="minorHAnsi" w:eastAsia="標楷體" w:hAnsiTheme="minorHAnsi" w:cs="BiauKai"/>
                <w:color w:val="000000"/>
                <w:szCs w:val="24"/>
              </w:rPr>
              <w:t>K</w:t>
            </w:r>
            <w:r w:rsidRPr="000B2791">
              <w:rPr>
                <w:rFonts w:asciiTheme="minorHAnsi" w:eastAsia="標楷體" w:hAnsiTheme="minorHAnsi" w:cs="BiauKai"/>
                <w:color w:val="000000"/>
                <w:szCs w:val="24"/>
              </w:rPr>
              <w:t>或</w:t>
            </w:r>
            <w:r w:rsidRPr="000B2791">
              <w:rPr>
                <w:rFonts w:asciiTheme="minorHAnsi" w:eastAsia="標楷體" w:hAnsiTheme="minorHAnsi" w:cs="BiauKai"/>
                <w:color w:val="000000"/>
                <w:szCs w:val="24"/>
              </w:rPr>
              <w:t>L</w:t>
            </w:r>
            <w:r w:rsidRPr="000B2791">
              <w:rPr>
                <w:rFonts w:asciiTheme="minorHAnsi" w:eastAsia="標楷體" w:hAnsiTheme="minorHAnsi" w:cs="BiauKai"/>
                <w:color w:val="000000"/>
                <w:szCs w:val="24"/>
              </w:rPr>
              <w:t>挑選適當課題深入探究，或規劃與執行歷史踏查或展演。</w:t>
            </w: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運用歷史資料，解釋重要歷史人物與事件間的關聯。</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從多元觀點探究重要歷史事件與人物在歷史中</w:t>
            </w:r>
            <w:r w:rsidRPr="000B2791">
              <w:rPr>
                <w:rFonts w:asciiTheme="minorHAnsi" w:eastAsia="標楷體" w:hAnsiTheme="minorHAnsi" w:cs="BiauKai"/>
                <w:color w:val="000000"/>
                <w:szCs w:val="24"/>
              </w:rPr>
              <w:lastRenderedPageBreak/>
              <w:t>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感受個人或不同群體在社會處境中的經歷與情緒，並了解其抉擇。</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從歷史或社會事件中，省思自身或所屬群體的文化淵源、處境及自主性。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適當選用多種管道蒐集與社會領域相關的資料。</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利用社會領域相關概念，整理並檢視所蒐集資料的適切性。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使用文字、照片、圖表、數據、地圖、年表、言語等多種方式，呈現並解釋探究結果。</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【品德教育】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品</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族群差異與平等的道德議題。</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【多元文化教育】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多</w:t>
            </w:r>
            <w:r w:rsidRPr="000B2791">
              <w:rPr>
                <w:rFonts w:asciiTheme="minorHAnsi" w:eastAsia="標楷體" w:hAnsiTheme="minorHAnsi" w:cs="BiauKai"/>
                <w:color w:val="000000"/>
                <w:szCs w:val="24"/>
              </w:rPr>
              <w:t>J3:</w:t>
            </w:r>
            <w:r w:rsidRPr="000B2791">
              <w:rPr>
                <w:rFonts w:asciiTheme="minorHAnsi" w:eastAsia="標楷體" w:hAnsiTheme="minorHAnsi" w:cs="BiauKai"/>
                <w:color w:val="000000"/>
                <w:szCs w:val="24"/>
              </w:rPr>
              <w:t>提高對弱勢或少數群體文化的覺察與省思。</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了解不同群體間如何看待彼此的文化。</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【國際教育】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w:t>
            </w:r>
            <w:r w:rsidRPr="000B2791">
              <w:rPr>
                <w:rFonts w:asciiTheme="minorHAnsi" w:eastAsia="標楷體" w:hAnsiTheme="minorHAnsi" w:cs="BiauKai"/>
                <w:color w:val="000000"/>
                <w:szCs w:val="24"/>
              </w:rPr>
              <w:t>J2:</w:t>
            </w:r>
            <w:r w:rsidRPr="000B2791">
              <w:rPr>
                <w:rFonts w:asciiTheme="minorHAnsi" w:eastAsia="標楷體" w:hAnsiTheme="minorHAnsi" w:cs="BiauKai"/>
                <w:color w:val="000000"/>
                <w:szCs w:val="24"/>
              </w:rPr>
              <w:t>具備國際視野的國家意識。</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w:t>
            </w:r>
            <w:r w:rsidRPr="000B2791">
              <w:rPr>
                <w:rFonts w:asciiTheme="minorHAnsi" w:eastAsia="標楷體" w:hAnsiTheme="minorHAnsi" w:cs="BiauKai"/>
                <w:color w:val="000000"/>
                <w:szCs w:val="24"/>
              </w:rPr>
              <w:t>J3:</w:t>
            </w:r>
            <w:r w:rsidRPr="000B2791">
              <w:rPr>
                <w:rFonts w:asciiTheme="minorHAnsi" w:eastAsia="標楷體" w:hAnsiTheme="minorHAnsi" w:cs="BiauKai"/>
                <w:color w:val="000000"/>
                <w:szCs w:val="24"/>
              </w:rPr>
              <w:t>了解我國與全球議題之關聯性。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尊重與欣賞世界不同文化的價值。</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lastRenderedPageBreak/>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11-13</w:t>
            </w:r>
            <w:r w:rsidRPr="000B2791">
              <w:rPr>
                <w:rFonts w:asciiTheme="minorHAnsi" w:eastAsia="標楷體" w:hAnsiTheme="minorHAnsi"/>
                <w:color w:val="000000"/>
              </w:rPr>
              <w:t>週</w:t>
            </w:r>
          </w:p>
        </w:tc>
        <w:tc>
          <w:tcPr>
            <w:tcW w:w="2268" w:type="dxa"/>
          </w:tcPr>
          <w:p w:rsidR="008B2713"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4</w:t>
            </w:r>
            <w:r w:rsidRPr="000B2791">
              <w:rPr>
                <w:rFonts w:asciiTheme="minorHAnsi" w:eastAsia="標楷體" w:hAnsiTheme="minorHAnsi" w:cs="BiauKai"/>
                <w:color w:val="000000"/>
                <w:szCs w:val="24"/>
              </w:rPr>
              <w:t>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中華人民共和國的建立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【第二次評量週】</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複習第</w:t>
            </w:r>
            <w:r w:rsidRPr="000B2791">
              <w:rPr>
                <w:rFonts w:asciiTheme="minorHAnsi" w:eastAsia="標楷體" w:hAnsiTheme="minorHAnsi" w:cs="BiauKai"/>
                <w:color w:val="000000"/>
                <w:szCs w:val="24"/>
              </w:rPr>
              <w:t>3-4</w:t>
            </w:r>
            <w:r w:rsidRPr="000B2791">
              <w:rPr>
                <w:rFonts w:asciiTheme="minorHAnsi" w:eastAsia="標楷體" w:hAnsiTheme="minorHAnsi" w:cs="BiauKai"/>
                <w:color w:val="000000"/>
                <w:szCs w:val="24"/>
              </w:rPr>
              <w:t>課</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La-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中華人民共和國的建立。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M-</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從主題</w:t>
            </w:r>
            <w:r w:rsidRPr="000B2791">
              <w:rPr>
                <w:rFonts w:asciiTheme="minorHAnsi" w:eastAsia="標楷體" w:hAnsiTheme="minorHAnsi" w:cs="BiauKai"/>
                <w:color w:val="000000"/>
                <w:szCs w:val="24"/>
              </w:rPr>
              <w:t>K</w:t>
            </w:r>
            <w:r w:rsidRPr="000B2791">
              <w:rPr>
                <w:rFonts w:asciiTheme="minorHAnsi" w:eastAsia="標楷體" w:hAnsiTheme="minorHAnsi" w:cs="BiauKai"/>
                <w:color w:val="000000"/>
                <w:szCs w:val="24"/>
              </w:rPr>
              <w:t>或</w:t>
            </w:r>
            <w:r w:rsidRPr="000B2791">
              <w:rPr>
                <w:rFonts w:asciiTheme="minorHAnsi" w:eastAsia="標楷體" w:hAnsiTheme="minorHAnsi" w:cs="BiauKai"/>
                <w:color w:val="000000"/>
                <w:szCs w:val="24"/>
              </w:rPr>
              <w:t>L</w:t>
            </w:r>
            <w:r w:rsidRPr="000B2791">
              <w:rPr>
                <w:rFonts w:asciiTheme="minorHAnsi" w:eastAsia="標楷體" w:hAnsiTheme="minorHAnsi" w:cs="BiauKai"/>
                <w:color w:val="000000"/>
                <w:szCs w:val="24"/>
              </w:rPr>
              <w:t>挑選適當課題深入探究，或規劃與執行歷史踏查或展演。</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理解所習得歷史事件的發展歷程與重要歷史變遷。</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運用歷史資料，解釋重要歷史人物與事件間的關聯。</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w:t>
            </w:r>
            <w:r w:rsidRPr="000B2791">
              <w:rPr>
                <w:rFonts w:asciiTheme="minorHAnsi" w:eastAsia="標楷體" w:hAnsiTheme="minorHAnsi" w:cs="BiauKai"/>
                <w:color w:val="000000"/>
                <w:szCs w:val="24"/>
              </w:rPr>
              <w:lastRenderedPageBreak/>
              <w:t>要歷史事件與人物在歷史中的作用與意義。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從歷史或社會事件中，省思自身或所屬群體的文化淵源、處境及自主性。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適當選用多種管道蒐集與社會領域相關的資料。</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利用社會領域相關概念，整理並檢視所蒐集資料的適切性。</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【人權教育】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人</w:t>
            </w:r>
            <w:r w:rsidRPr="000B2791">
              <w:rPr>
                <w:rFonts w:asciiTheme="minorHAnsi" w:eastAsia="標楷體" w:hAnsiTheme="minorHAnsi" w:cs="BiauKai"/>
                <w:color w:val="000000"/>
                <w:szCs w:val="24"/>
              </w:rPr>
              <w:t>J2:</w:t>
            </w:r>
            <w:r w:rsidRPr="000B2791">
              <w:rPr>
                <w:rFonts w:asciiTheme="minorHAnsi" w:eastAsia="標楷體" w:hAnsiTheme="minorHAnsi" w:cs="BiauKai"/>
                <w:color w:val="000000"/>
                <w:szCs w:val="24"/>
              </w:rPr>
              <w:t>關懷國內人權議題，提出一個符合正義的社會藍圖，並進行社會改進與行動。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人</w:t>
            </w:r>
            <w:r w:rsidRPr="000B2791">
              <w:rPr>
                <w:rFonts w:asciiTheme="minorHAnsi" w:eastAsia="標楷體" w:hAnsiTheme="minorHAnsi" w:cs="BiauKai"/>
                <w:color w:val="000000"/>
                <w:szCs w:val="24"/>
              </w:rPr>
              <w:t>J5:</w:t>
            </w:r>
            <w:r w:rsidRPr="000B2791">
              <w:rPr>
                <w:rFonts w:asciiTheme="minorHAnsi" w:eastAsia="標楷體" w:hAnsiTheme="minorHAnsi" w:cs="BiauKai"/>
                <w:color w:val="000000"/>
                <w:szCs w:val="24"/>
              </w:rPr>
              <w:t>了解社會上有不同的群體和文化，尊重並欣賞其差異。</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【閱讀素養教育】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小心求證資訊來源，判讀文本知識的正確性。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J10:</w:t>
            </w:r>
            <w:r w:rsidRPr="000B2791">
              <w:rPr>
                <w:rFonts w:asciiTheme="minorHAnsi" w:eastAsia="標楷體" w:hAnsiTheme="minorHAnsi" w:cs="BiauKai"/>
                <w:color w:val="000000"/>
                <w:szCs w:val="24"/>
              </w:rPr>
              <w:t>主動尋求多元的詮釋，並試著表達自己的想法。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【國際教育】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w:t>
            </w:r>
            <w:r w:rsidRPr="000B2791">
              <w:rPr>
                <w:rFonts w:asciiTheme="minorHAnsi" w:eastAsia="標楷體" w:hAnsiTheme="minorHAnsi" w:cs="BiauKai"/>
                <w:color w:val="000000"/>
                <w:szCs w:val="24"/>
              </w:rPr>
              <w:t>J3:</w:t>
            </w:r>
            <w:r w:rsidRPr="000B2791">
              <w:rPr>
                <w:rFonts w:asciiTheme="minorHAnsi" w:eastAsia="標楷體" w:hAnsiTheme="minorHAnsi" w:cs="BiauKai"/>
                <w:color w:val="000000"/>
                <w:szCs w:val="24"/>
              </w:rPr>
              <w:t>了解我國與全球議題之關聯性。</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lastRenderedPageBreak/>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14-16</w:t>
            </w:r>
            <w:r w:rsidRPr="000B2791">
              <w:rPr>
                <w:rFonts w:asciiTheme="minorHAnsi" w:eastAsia="標楷體" w:hAnsiTheme="minorHAnsi"/>
                <w:color w:val="000000"/>
              </w:rPr>
              <w:t>週</w:t>
            </w:r>
          </w:p>
        </w:tc>
        <w:tc>
          <w:tcPr>
            <w:tcW w:w="2268" w:type="dxa"/>
          </w:tcPr>
          <w:p w:rsidR="008B2713"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5</w:t>
            </w:r>
            <w:r w:rsidRPr="000B2791">
              <w:rPr>
                <w:rFonts w:asciiTheme="minorHAnsi" w:eastAsia="標楷體" w:hAnsiTheme="minorHAnsi" w:cs="BiauKai"/>
                <w:color w:val="000000"/>
                <w:szCs w:val="24"/>
              </w:rPr>
              <w:t>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中共改革開放後的政經發展</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La-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改革開放後的政經發展。</w:t>
            </w: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理解所習得歷史事件的發展歷程與重要歷史變遷。</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運用歷史資料，解釋重要歷史人物與事件間的關聯。</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w:t>
            </w:r>
            <w:r w:rsidRPr="000B2791">
              <w:rPr>
                <w:rFonts w:asciiTheme="minorHAnsi" w:eastAsia="標楷體" w:hAnsiTheme="minorHAnsi" w:cs="BiauKai"/>
                <w:color w:val="000000"/>
                <w:szCs w:val="24"/>
              </w:rPr>
              <w:lastRenderedPageBreak/>
              <w:t>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從多元觀點探究重要歷史事件與人物在歷史中的作用與意義。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適當選用多種管道蒐集與社會領域相關的資料。</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利用社會領域相關概念，整理並檢視所蒐集資料的適切性。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使用文字、照片、圖表、數據、地圖、年表、言語等多種方式，呈現並解釋探究結果。</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【人權教育】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人</w:t>
            </w:r>
            <w:r w:rsidRPr="000B2791">
              <w:rPr>
                <w:rFonts w:asciiTheme="minorHAnsi" w:eastAsia="標楷體" w:hAnsiTheme="minorHAnsi" w:cs="BiauKai"/>
                <w:color w:val="000000"/>
                <w:szCs w:val="24"/>
              </w:rPr>
              <w:t>J5:</w:t>
            </w:r>
            <w:r w:rsidRPr="000B2791">
              <w:rPr>
                <w:rFonts w:asciiTheme="minorHAnsi" w:eastAsia="標楷體" w:hAnsiTheme="minorHAnsi" w:cs="BiauKai"/>
                <w:color w:val="000000"/>
                <w:szCs w:val="24"/>
              </w:rPr>
              <w:t>了解社會上有不同的群體和文化，尊重並欣賞其差異。</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人</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探討違反人權的事件對個人、社區</w:t>
            </w:r>
            <w:r w:rsidRPr="000B2791">
              <w:rPr>
                <w:rFonts w:asciiTheme="minorHAnsi" w:eastAsia="標楷體" w:hAnsiTheme="minorHAnsi" w:cs="BiauKai"/>
                <w:color w:val="000000"/>
                <w:szCs w:val="24"/>
              </w:rPr>
              <w:t>/</w:t>
            </w:r>
            <w:r w:rsidRPr="000B2791">
              <w:rPr>
                <w:rFonts w:asciiTheme="minorHAnsi" w:eastAsia="標楷體" w:hAnsiTheme="minorHAnsi" w:cs="BiauKai"/>
                <w:color w:val="000000"/>
                <w:szCs w:val="24"/>
              </w:rPr>
              <w:t>部落、社會的影響，並提出改善策略或行動方案。</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【閱讀素養教育】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小心求證資訊來源，判讀文本知識的正確性。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J10:</w:t>
            </w:r>
            <w:r w:rsidRPr="000B2791">
              <w:rPr>
                <w:rFonts w:asciiTheme="minorHAnsi" w:eastAsia="標楷體" w:hAnsiTheme="minorHAnsi" w:cs="BiauKai"/>
                <w:color w:val="000000"/>
                <w:szCs w:val="24"/>
              </w:rPr>
              <w:t>主動尋求多元的詮釋，並試著表達自己的想法。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【國際教育】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w:t>
            </w:r>
            <w:r w:rsidRPr="000B2791">
              <w:rPr>
                <w:rFonts w:asciiTheme="minorHAnsi" w:eastAsia="標楷體" w:hAnsiTheme="minorHAnsi" w:cs="BiauKai"/>
                <w:color w:val="000000"/>
                <w:szCs w:val="24"/>
              </w:rPr>
              <w:t>J3:</w:t>
            </w:r>
            <w:r w:rsidRPr="000B2791">
              <w:rPr>
                <w:rFonts w:asciiTheme="minorHAnsi" w:eastAsia="標楷體" w:hAnsiTheme="minorHAnsi" w:cs="BiauKai"/>
                <w:color w:val="000000"/>
                <w:szCs w:val="24"/>
              </w:rPr>
              <w:t>了解我國與全球議題之關聯性。</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lastRenderedPageBreak/>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17-20</w:t>
            </w:r>
            <w:r w:rsidRPr="000B2791">
              <w:rPr>
                <w:rFonts w:asciiTheme="minorHAnsi" w:eastAsia="標楷體" w:hAnsiTheme="minorHAnsi"/>
                <w:color w:val="000000"/>
              </w:rPr>
              <w:t>週</w:t>
            </w:r>
          </w:p>
        </w:tc>
        <w:tc>
          <w:tcPr>
            <w:tcW w:w="2268" w:type="dxa"/>
          </w:tcPr>
          <w:p w:rsidR="008B2713"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第</w:t>
            </w:r>
            <w:r w:rsidRPr="000B2791">
              <w:rPr>
                <w:rFonts w:asciiTheme="minorHAnsi" w:eastAsia="標楷體" w:hAnsiTheme="minorHAnsi" w:cs="BiauKai"/>
                <w:color w:val="000000"/>
                <w:szCs w:val="24"/>
              </w:rPr>
              <w:t>6</w:t>
            </w:r>
            <w:r w:rsidRPr="000B2791">
              <w:rPr>
                <w:rFonts w:asciiTheme="minorHAnsi" w:eastAsia="標楷體" w:hAnsiTheme="minorHAnsi" w:cs="BiauKai"/>
                <w:color w:val="000000"/>
                <w:szCs w:val="24"/>
              </w:rPr>
              <w:t>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當代東亞與東南亞的發展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【第三次評量週】</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複習第</w:t>
            </w:r>
            <w:r w:rsidRPr="000B2791">
              <w:rPr>
                <w:rFonts w:asciiTheme="minorHAnsi" w:eastAsia="標楷體" w:hAnsiTheme="minorHAnsi" w:cs="BiauKai"/>
                <w:color w:val="000000"/>
                <w:szCs w:val="24"/>
              </w:rPr>
              <w:t>5-6</w:t>
            </w:r>
            <w:r w:rsidRPr="000B2791">
              <w:rPr>
                <w:rFonts w:asciiTheme="minorHAnsi" w:eastAsia="標楷體" w:hAnsiTheme="minorHAnsi" w:cs="BiauKai"/>
                <w:color w:val="000000"/>
                <w:szCs w:val="24"/>
              </w:rPr>
              <w:t>課</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Lb-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冷戰時期東亞國家間的競合。</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Lb-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東南亞地區國際組織的發展與影響。</w:t>
            </w: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從多元觀點探究重要歷史事件與人物在歷史中</w:t>
            </w:r>
            <w:r w:rsidRPr="000B2791">
              <w:rPr>
                <w:rFonts w:asciiTheme="minorHAnsi" w:eastAsia="標楷體" w:hAnsiTheme="minorHAnsi" w:cs="BiauKai"/>
                <w:color w:val="000000"/>
                <w:szCs w:val="24"/>
              </w:rPr>
              <w:lastRenderedPageBreak/>
              <w:t>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尊重不同群體文化的差異性，並欣賞其文化之美。</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2c-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從歷史或社會事件中，省思自身或所屬群體的文化淵源、處境及自主性。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利用社會領域相關概念，整理並檢視所蒐集資料的適切性。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使用文字、照片、圖表、數據、地圖、年表、言語等多種方式，呈現並解釋探究結果。</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w:t>
            </w:r>
            <w:r w:rsidRPr="000B2791">
              <w:rPr>
                <w:rFonts w:asciiTheme="minorHAnsi" w:eastAsia="標楷體" w:hAnsiTheme="minorHAnsi" w:cs="BiauKai"/>
                <w:color w:val="000000"/>
                <w:szCs w:val="24"/>
              </w:rPr>
              <w:lastRenderedPageBreak/>
              <w:t>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lastRenderedPageBreak/>
              <w:t>【人權教育】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人</w:t>
            </w:r>
            <w:r w:rsidRPr="000B2791">
              <w:rPr>
                <w:rFonts w:asciiTheme="minorHAnsi" w:eastAsia="標楷體" w:hAnsiTheme="minorHAnsi" w:cs="BiauKai"/>
                <w:color w:val="000000"/>
                <w:szCs w:val="24"/>
              </w:rPr>
              <w:t>J5:</w:t>
            </w:r>
            <w:r w:rsidRPr="000B2791">
              <w:rPr>
                <w:rFonts w:asciiTheme="minorHAnsi" w:eastAsia="標楷體" w:hAnsiTheme="minorHAnsi" w:cs="BiauKai"/>
                <w:color w:val="000000"/>
                <w:szCs w:val="24"/>
              </w:rPr>
              <w:t>了解社會上有不同的群體和</w:t>
            </w:r>
            <w:r w:rsidRPr="000B2791">
              <w:rPr>
                <w:rFonts w:asciiTheme="minorHAnsi" w:eastAsia="標楷體" w:hAnsiTheme="minorHAnsi" w:cs="BiauKai"/>
                <w:color w:val="000000"/>
                <w:szCs w:val="24"/>
              </w:rPr>
              <w:lastRenderedPageBreak/>
              <w:t>文化，尊重並欣賞其差異。</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【多元文化教育】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了解不同群體間如何看待彼此的文化。</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J8:</w:t>
            </w:r>
            <w:r w:rsidRPr="000B2791">
              <w:rPr>
                <w:rFonts w:asciiTheme="minorHAnsi" w:eastAsia="標楷體" w:hAnsiTheme="minorHAnsi" w:cs="BiauKai"/>
                <w:color w:val="000000"/>
                <w:szCs w:val="24"/>
              </w:rPr>
              <w:t>探討不同文化接觸時可能產生的衝突、融合或創新。</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【閱讀素養教育】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w:t>
            </w:r>
            <w:r w:rsidRPr="000B2791">
              <w:rPr>
                <w:rFonts w:asciiTheme="minorHAnsi" w:eastAsia="標楷體" w:hAnsiTheme="minorHAnsi" w:cs="BiauKai"/>
                <w:color w:val="000000"/>
                <w:szCs w:val="24"/>
              </w:rPr>
              <w:t>發展多元文本的閱讀策略。</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小心求證資訊來源，判讀文本知識的正確性。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【國際教育】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w:t>
            </w:r>
            <w:r w:rsidRPr="000B2791">
              <w:rPr>
                <w:rFonts w:asciiTheme="minorHAnsi" w:eastAsia="標楷體" w:hAnsiTheme="minorHAnsi" w:cs="BiauKai"/>
                <w:color w:val="000000"/>
                <w:szCs w:val="24"/>
              </w:rPr>
              <w:t>J2:</w:t>
            </w:r>
            <w:r w:rsidRPr="000B2791">
              <w:rPr>
                <w:rFonts w:asciiTheme="minorHAnsi" w:eastAsia="標楷體" w:hAnsiTheme="minorHAnsi" w:cs="BiauKai"/>
                <w:color w:val="000000"/>
                <w:szCs w:val="24"/>
              </w:rPr>
              <w:t>具備國際視野的國家意識。</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w:t>
            </w:r>
            <w:r w:rsidRPr="000B2791">
              <w:rPr>
                <w:rFonts w:asciiTheme="minorHAnsi" w:eastAsia="標楷體" w:hAnsiTheme="minorHAnsi" w:cs="BiauKai"/>
                <w:color w:val="000000"/>
                <w:szCs w:val="24"/>
              </w:rPr>
              <w:t>J3:</w:t>
            </w:r>
            <w:r w:rsidRPr="000B2791">
              <w:rPr>
                <w:rFonts w:asciiTheme="minorHAnsi" w:eastAsia="標楷體" w:hAnsiTheme="minorHAnsi" w:cs="BiauKai"/>
                <w:color w:val="000000"/>
                <w:szCs w:val="24"/>
              </w:rPr>
              <w:t>了解我國</w:t>
            </w:r>
            <w:r w:rsidRPr="000B2791">
              <w:rPr>
                <w:rFonts w:asciiTheme="minorHAnsi" w:eastAsia="標楷體" w:hAnsiTheme="minorHAnsi" w:cs="BiauKai"/>
                <w:color w:val="000000"/>
                <w:szCs w:val="24"/>
              </w:rPr>
              <w:t>J3:</w:t>
            </w:r>
            <w:r w:rsidRPr="000B2791">
              <w:rPr>
                <w:rFonts w:asciiTheme="minorHAnsi" w:eastAsia="標楷體" w:hAnsiTheme="minorHAnsi" w:cs="BiauKai"/>
                <w:color w:val="000000"/>
                <w:szCs w:val="24"/>
              </w:rPr>
              <w:t>了</w:t>
            </w:r>
            <w:r w:rsidRPr="000B2791">
              <w:rPr>
                <w:rFonts w:asciiTheme="minorHAnsi" w:eastAsia="標楷體" w:hAnsiTheme="minorHAnsi" w:cs="BiauKai"/>
                <w:color w:val="000000"/>
                <w:szCs w:val="24"/>
              </w:rPr>
              <w:lastRenderedPageBreak/>
              <w:t>解我國與全球議題之關聯性。</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lastRenderedPageBreak/>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r w:rsidR="008B2713" w:rsidRPr="000B2791" w:rsidTr="008B2713">
        <w:trPr>
          <w:jc w:val="center"/>
        </w:trPr>
        <w:tc>
          <w:tcPr>
            <w:tcW w:w="1101" w:type="dxa"/>
            <w:vMerge/>
            <w:vAlign w:val="center"/>
          </w:tcPr>
          <w:p w:rsidR="008B2713" w:rsidRPr="000B2791" w:rsidRDefault="008B2713" w:rsidP="008B2713">
            <w:pPr>
              <w:widowControl/>
              <w:jc w:val="both"/>
              <w:rPr>
                <w:rFonts w:asciiTheme="minorHAnsi" w:eastAsia="標楷體" w:hAnsiTheme="minorHAnsi"/>
                <w:color w:val="000000"/>
              </w:rPr>
            </w:pPr>
          </w:p>
        </w:tc>
        <w:tc>
          <w:tcPr>
            <w:tcW w:w="1417" w:type="dxa"/>
            <w:vAlign w:val="center"/>
          </w:tcPr>
          <w:p w:rsidR="008B2713" w:rsidRPr="000B2791" w:rsidRDefault="008B2713" w:rsidP="008B2713">
            <w:pPr>
              <w:widowControl/>
              <w:jc w:val="both"/>
              <w:rPr>
                <w:rFonts w:asciiTheme="minorHAnsi" w:eastAsia="標楷體" w:hAnsiTheme="minorHAnsi"/>
                <w:color w:val="000000"/>
              </w:rPr>
            </w:pPr>
            <w:r w:rsidRPr="000B2791">
              <w:rPr>
                <w:rFonts w:asciiTheme="minorHAnsi" w:eastAsia="標楷體" w:hAnsiTheme="minorHAnsi"/>
                <w:color w:val="000000"/>
              </w:rPr>
              <w:t>第</w:t>
            </w:r>
            <w:r w:rsidRPr="000B2791">
              <w:rPr>
                <w:rFonts w:asciiTheme="minorHAnsi" w:eastAsia="標楷體" w:hAnsiTheme="minorHAnsi"/>
                <w:color w:val="000000"/>
              </w:rPr>
              <w:t>21</w:t>
            </w:r>
            <w:r w:rsidRPr="000B2791">
              <w:rPr>
                <w:rFonts w:asciiTheme="minorHAnsi" w:eastAsia="標楷體" w:hAnsiTheme="minorHAnsi"/>
                <w:color w:val="000000"/>
              </w:rPr>
              <w:t>週</w:t>
            </w:r>
          </w:p>
        </w:tc>
        <w:tc>
          <w:tcPr>
            <w:tcW w:w="226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複習全冊</w:t>
            </w:r>
          </w:p>
        </w:tc>
        <w:tc>
          <w:tcPr>
            <w:tcW w:w="2977"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Ka-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中華民國的建立與早期發展。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Ka-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舊傳統與新思潮間的激盪。</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Kb-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現代國家的建制與外交發展。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Kb-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日本帝國的對外擴張與衝擊。</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La-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中華人民共和國的建立。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La-</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改革開放後的政經發展。</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Lb-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冷戰時期東亞國家間的競合。</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Lb-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東南亞地區國際組織的發展與影響。</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M-</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從主題</w:t>
            </w:r>
            <w:r w:rsidRPr="000B2791">
              <w:rPr>
                <w:rFonts w:asciiTheme="minorHAnsi" w:eastAsia="標楷體" w:hAnsiTheme="minorHAnsi" w:cs="BiauKai"/>
                <w:color w:val="000000"/>
                <w:szCs w:val="24"/>
              </w:rPr>
              <w:t>K</w:t>
            </w:r>
            <w:r w:rsidRPr="000B2791">
              <w:rPr>
                <w:rFonts w:asciiTheme="minorHAnsi" w:eastAsia="標楷體" w:hAnsiTheme="minorHAnsi" w:cs="BiauKai"/>
                <w:color w:val="000000"/>
                <w:szCs w:val="24"/>
              </w:rPr>
              <w:t>或</w:t>
            </w:r>
            <w:r w:rsidRPr="000B2791">
              <w:rPr>
                <w:rFonts w:asciiTheme="minorHAnsi" w:eastAsia="標楷體" w:hAnsiTheme="minorHAnsi" w:cs="BiauKai"/>
                <w:color w:val="000000"/>
                <w:szCs w:val="24"/>
              </w:rPr>
              <w:t>L</w:t>
            </w:r>
            <w:r w:rsidRPr="000B2791">
              <w:rPr>
                <w:rFonts w:asciiTheme="minorHAnsi" w:eastAsia="標楷體" w:hAnsiTheme="minorHAnsi" w:cs="BiauKai"/>
                <w:color w:val="000000"/>
                <w:szCs w:val="24"/>
              </w:rPr>
              <w:t>挑選適當課題深入探究，或規劃與執行歷史踏查或展演。</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3260" w:type="dxa"/>
            <w:gridSpan w:val="2"/>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運用歷史資料，進行歷史事件的因果分析與詮釋。</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歷</w:t>
            </w:r>
            <w:r w:rsidRPr="000B2791">
              <w:rPr>
                <w:rFonts w:asciiTheme="minorHAnsi" w:eastAsia="標楷體" w:hAnsiTheme="minorHAnsi" w:cs="BiauKai"/>
                <w:color w:val="000000"/>
                <w:szCs w:val="24"/>
              </w:rPr>
              <w:t>1c-</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從多元觀點探究重要歷史事件與人物在歷史中的作用與意義。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1b-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應用社會領域內容知識解析生活經驗或社會現象。</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利用社會領域相關概念，整理並檢視所蒐集資料的適切性。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3b-</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使用文字、照片、圖表、數據、地圖、年表、言語等多種方式，呈現並解釋探究結果。</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社</w:t>
            </w:r>
            <w:r w:rsidRPr="000B2791">
              <w:rPr>
                <w:rFonts w:asciiTheme="minorHAnsi" w:eastAsia="標楷體" w:hAnsiTheme="minorHAnsi" w:cs="BiauKai"/>
                <w:color w:val="000000"/>
                <w:szCs w:val="24"/>
              </w:rPr>
              <w:t>3d-</w:t>
            </w:r>
            <w:r w:rsidRPr="000B2791">
              <w:rPr>
                <w:rFonts w:ascii="細明體" w:eastAsia="細明體" w:hAnsi="細明體" w:cs="細明體" w:hint="eastAsia"/>
                <w:color w:val="000000"/>
                <w:szCs w:val="24"/>
              </w:rPr>
              <w:t>Ⅳ</w:t>
            </w: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規劃與執行社會領域的問題探究、訪查、創作或展演等活動。</w:t>
            </w:r>
          </w:p>
        </w:tc>
        <w:tc>
          <w:tcPr>
            <w:tcW w:w="1134"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1.</w:t>
            </w:r>
            <w:r w:rsidRPr="000B2791">
              <w:rPr>
                <w:rFonts w:asciiTheme="minorHAnsi" w:eastAsia="標楷體" w:hAnsiTheme="minorHAnsi" w:cs="BiauKai"/>
                <w:color w:val="000000"/>
                <w:szCs w:val="24"/>
              </w:rPr>
              <w:t>教師觀察</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2.</w:t>
            </w:r>
            <w:r w:rsidRPr="000B2791">
              <w:rPr>
                <w:rFonts w:asciiTheme="minorHAnsi" w:eastAsia="標楷體" w:hAnsiTheme="minorHAnsi" w:cs="BiauKai"/>
                <w:color w:val="000000"/>
                <w:szCs w:val="24"/>
              </w:rPr>
              <w:t>自我評量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3.</w:t>
            </w:r>
            <w:r w:rsidRPr="000B2791">
              <w:rPr>
                <w:rFonts w:asciiTheme="minorHAnsi" w:eastAsia="標楷體" w:hAnsiTheme="minorHAnsi" w:cs="BiauKai"/>
                <w:color w:val="000000"/>
                <w:szCs w:val="24"/>
              </w:rPr>
              <w:t>紙筆測驗</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141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【海洋教育】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海</w:t>
            </w:r>
            <w:r w:rsidRPr="000B2791">
              <w:rPr>
                <w:rFonts w:asciiTheme="minorHAnsi" w:eastAsia="標楷體" w:hAnsiTheme="minorHAnsi" w:cs="BiauKai"/>
                <w:color w:val="000000"/>
                <w:szCs w:val="24"/>
              </w:rPr>
              <w:t>J3:</w:t>
            </w:r>
            <w:r w:rsidRPr="000B2791">
              <w:rPr>
                <w:rFonts w:asciiTheme="minorHAnsi" w:eastAsia="標楷體" w:hAnsiTheme="minorHAnsi" w:cs="BiauKai"/>
                <w:color w:val="000000"/>
                <w:szCs w:val="24"/>
              </w:rPr>
              <w:t>了解沿海或河岸的環境與居民生活及休閒方式。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海</w:t>
            </w:r>
            <w:r w:rsidRPr="000B2791">
              <w:rPr>
                <w:rFonts w:asciiTheme="minorHAnsi" w:eastAsia="標楷體" w:hAnsiTheme="minorHAnsi" w:cs="BiauKai"/>
                <w:color w:val="000000"/>
                <w:szCs w:val="24"/>
              </w:rPr>
              <w:t>J13:</w:t>
            </w:r>
            <w:r w:rsidRPr="000B2791">
              <w:rPr>
                <w:rFonts w:asciiTheme="minorHAnsi" w:eastAsia="標楷體" w:hAnsiTheme="minorHAnsi" w:cs="BiauKai"/>
                <w:color w:val="000000"/>
                <w:szCs w:val="24"/>
              </w:rPr>
              <w:t>探討海洋對陸上環境與生活的影響。</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【多元文化教育】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了解不同群體間如何看待彼此的文化。</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J5:</w:t>
            </w:r>
            <w:r w:rsidRPr="000B2791">
              <w:rPr>
                <w:rFonts w:asciiTheme="minorHAnsi" w:eastAsia="標楷體" w:hAnsiTheme="minorHAnsi" w:cs="BiauKai"/>
                <w:color w:val="000000"/>
                <w:szCs w:val="24"/>
              </w:rPr>
              <w:t>了解及尊重不同文化的習俗與禁忌。</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J6:</w:t>
            </w:r>
            <w:r w:rsidRPr="000B2791">
              <w:rPr>
                <w:rFonts w:asciiTheme="minorHAnsi" w:eastAsia="標楷體" w:hAnsiTheme="minorHAnsi" w:cs="BiauKai"/>
                <w:color w:val="000000"/>
                <w:szCs w:val="24"/>
              </w:rPr>
              <w:t>分析不同群體的文化如何影響社會與生活方式。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J8:</w:t>
            </w:r>
            <w:r w:rsidRPr="000B2791">
              <w:rPr>
                <w:rFonts w:asciiTheme="minorHAnsi" w:eastAsia="標楷體" w:hAnsiTheme="minorHAnsi" w:cs="BiauKai"/>
                <w:color w:val="000000"/>
                <w:szCs w:val="24"/>
              </w:rPr>
              <w:t>探討不同文化接觸時可能產</w:t>
            </w:r>
            <w:r w:rsidRPr="000B2791">
              <w:rPr>
                <w:rFonts w:asciiTheme="minorHAnsi" w:eastAsia="標楷體" w:hAnsiTheme="minorHAnsi" w:cs="BiauKai"/>
                <w:color w:val="000000"/>
                <w:szCs w:val="24"/>
              </w:rPr>
              <w:lastRenderedPageBreak/>
              <w:t>生的衝突、融合或創新。</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多</w:t>
            </w:r>
            <w:r w:rsidRPr="000B2791">
              <w:rPr>
                <w:rFonts w:asciiTheme="minorHAnsi" w:eastAsia="標楷體" w:hAnsiTheme="minorHAnsi" w:cs="BiauKai"/>
                <w:color w:val="000000"/>
                <w:szCs w:val="24"/>
              </w:rPr>
              <w:t>J10:</w:t>
            </w:r>
            <w:r w:rsidRPr="000B2791">
              <w:rPr>
                <w:rFonts w:asciiTheme="minorHAnsi" w:eastAsia="標楷體" w:hAnsiTheme="minorHAnsi" w:cs="BiauKai"/>
                <w:color w:val="000000"/>
                <w:szCs w:val="24"/>
              </w:rPr>
              <w:t>了解多元文化相關的問題與政策。</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【國際教育】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w:t>
            </w:r>
            <w:r w:rsidRPr="000B2791">
              <w:rPr>
                <w:rFonts w:asciiTheme="minorHAnsi" w:eastAsia="標楷體" w:hAnsiTheme="minorHAnsi" w:cs="BiauKai"/>
                <w:color w:val="000000"/>
                <w:szCs w:val="24"/>
              </w:rPr>
              <w:t>J1:</w:t>
            </w:r>
            <w:r w:rsidRPr="000B2791">
              <w:rPr>
                <w:rFonts w:asciiTheme="minorHAnsi" w:eastAsia="標楷體" w:hAnsiTheme="minorHAnsi" w:cs="BiauKai"/>
                <w:color w:val="000000"/>
                <w:szCs w:val="24"/>
              </w:rPr>
              <w:t>理解國家發展和全球之關聯性。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w:t>
            </w:r>
            <w:r w:rsidRPr="000B2791">
              <w:rPr>
                <w:rFonts w:asciiTheme="minorHAnsi" w:eastAsia="標楷體" w:hAnsiTheme="minorHAnsi" w:cs="BiauKai"/>
                <w:color w:val="000000"/>
                <w:szCs w:val="24"/>
              </w:rPr>
              <w:t>J2:</w:t>
            </w:r>
            <w:r w:rsidRPr="000B2791">
              <w:rPr>
                <w:rFonts w:asciiTheme="minorHAnsi" w:eastAsia="標楷體" w:hAnsiTheme="minorHAnsi" w:cs="BiauKai"/>
                <w:color w:val="000000"/>
                <w:szCs w:val="24"/>
              </w:rPr>
              <w:t>具備國際視野的國家意識。</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w:t>
            </w:r>
            <w:r w:rsidRPr="000B2791">
              <w:rPr>
                <w:rFonts w:asciiTheme="minorHAnsi" w:eastAsia="標楷體" w:hAnsiTheme="minorHAnsi" w:cs="BiauKai"/>
                <w:color w:val="000000"/>
                <w:szCs w:val="24"/>
              </w:rPr>
              <w:t>J3:</w:t>
            </w:r>
            <w:r w:rsidRPr="000B2791">
              <w:rPr>
                <w:rFonts w:asciiTheme="minorHAnsi" w:eastAsia="標楷體" w:hAnsiTheme="minorHAnsi" w:cs="BiauKai"/>
                <w:color w:val="000000"/>
                <w:szCs w:val="24"/>
              </w:rPr>
              <w:t>了解我國</w:t>
            </w:r>
            <w:r w:rsidRPr="000B2791">
              <w:rPr>
                <w:rFonts w:asciiTheme="minorHAnsi" w:eastAsia="標楷體" w:hAnsiTheme="minorHAnsi" w:cs="BiauKai"/>
                <w:color w:val="000000"/>
                <w:szCs w:val="24"/>
              </w:rPr>
              <w:t>J3:</w:t>
            </w:r>
            <w:r w:rsidRPr="000B2791">
              <w:rPr>
                <w:rFonts w:asciiTheme="minorHAnsi" w:eastAsia="標楷體" w:hAnsiTheme="minorHAnsi" w:cs="BiauKai"/>
                <w:color w:val="000000"/>
                <w:szCs w:val="24"/>
              </w:rPr>
              <w:t>了解我國與全球議題之關聯性。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國</w:t>
            </w:r>
            <w:r w:rsidRPr="000B2791">
              <w:rPr>
                <w:rFonts w:asciiTheme="minorHAnsi" w:eastAsia="標楷體" w:hAnsiTheme="minorHAnsi" w:cs="BiauKai"/>
                <w:color w:val="000000"/>
                <w:szCs w:val="24"/>
              </w:rPr>
              <w:t>J5:</w:t>
            </w:r>
            <w:r w:rsidRPr="000B2791">
              <w:rPr>
                <w:rFonts w:asciiTheme="minorHAnsi" w:eastAsia="標楷體" w:hAnsiTheme="minorHAnsi" w:cs="BiauKai"/>
                <w:color w:val="000000"/>
                <w:szCs w:val="24"/>
              </w:rPr>
              <w:t>檢視個人在全球競爭與合作中可以扮演的角色。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【性別平等教育】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性</w:t>
            </w:r>
            <w:r w:rsidRPr="000B2791">
              <w:rPr>
                <w:rFonts w:asciiTheme="minorHAnsi" w:eastAsia="標楷體" w:hAnsiTheme="minorHAnsi" w:cs="BiauKai"/>
                <w:color w:val="000000"/>
                <w:szCs w:val="24"/>
              </w:rPr>
              <w:t>J14:</w:t>
            </w:r>
            <w:r w:rsidRPr="000B2791">
              <w:rPr>
                <w:rFonts w:asciiTheme="minorHAnsi" w:eastAsia="標楷體" w:hAnsiTheme="minorHAnsi" w:cs="BiauKai"/>
                <w:color w:val="000000"/>
                <w:szCs w:val="24"/>
              </w:rPr>
              <w:t>認識社會中性別、種族與階級的權力</w:t>
            </w:r>
            <w:r w:rsidRPr="000B2791">
              <w:rPr>
                <w:rFonts w:asciiTheme="minorHAnsi" w:eastAsia="標楷體" w:hAnsiTheme="minorHAnsi" w:cs="BiauKai"/>
                <w:color w:val="000000"/>
                <w:szCs w:val="24"/>
              </w:rPr>
              <w:lastRenderedPageBreak/>
              <w:t>結構關係。</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【人權教育】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人</w:t>
            </w:r>
            <w:r w:rsidRPr="000B2791">
              <w:rPr>
                <w:rFonts w:asciiTheme="minorHAnsi" w:eastAsia="標楷體" w:hAnsiTheme="minorHAnsi" w:cs="BiauKai"/>
                <w:color w:val="000000"/>
                <w:szCs w:val="24"/>
              </w:rPr>
              <w:t>J1:</w:t>
            </w:r>
            <w:r w:rsidRPr="000B2791">
              <w:rPr>
                <w:rFonts w:asciiTheme="minorHAnsi" w:eastAsia="標楷體" w:hAnsiTheme="minorHAnsi" w:cs="BiauKai"/>
                <w:color w:val="000000"/>
                <w:szCs w:val="24"/>
              </w:rPr>
              <w:t>認識基本人權的意涵，並了解憲法對人權保障的意義。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人</w:t>
            </w:r>
            <w:r w:rsidRPr="000B2791">
              <w:rPr>
                <w:rFonts w:asciiTheme="minorHAnsi" w:eastAsia="標楷體" w:hAnsiTheme="minorHAnsi" w:cs="BiauKai"/>
                <w:color w:val="000000"/>
                <w:szCs w:val="24"/>
              </w:rPr>
              <w:t>J5:</w:t>
            </w:r>
            <w:r w:rsidRPr="000B2791">
              <w:rPr>
                <w:rFonts w:asciiTheme="minorHAnsi" w:eastAsia="標楷體" w:hAnsiTheme="minorHAnsi" w:cs="BiauKai"/>
                <w:color w:val="000000"/>
                <w:szCs w:val="24"/>
              </w:rPr>
              <w:t>了解社會上有不同的群體和文化，尊重並欣賞其差異。</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人</w:t>
            </w:r>
            <w:r w:rsidRPr="000B2791">
              <w:rPr>
                <w:rFonts w:asciiTheme="minorHAnsi" w:eastAsia="標楷體" w:hAnsiTheme="minorHAnsi" w:cs="BiauKai"/>
                <w:color w:val="000000"/>
                <w:szCs w:val="24"/>
              </w:rPr>
              <w:t>J6:</w:t>
            </w:r>
            <w:r w:rsidRPr="000B2791">
              <w:rPr>
                <w:rFonts w:asciiTheme="minorHAnsi" w:eastAsia="標楷體" w:hAnsiTheme="minorHAnsi" w:cs="BiauKai"/>
                <w:color w:val="000000"/>
                <w:szCs w:val="24"/>
              </w:rPr>
              <w:t>分析不同群體的文化如何影響社會與生活方式。</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人</w:t>
            </w:r>
            <w:r w:rsidRPr="000B2791">
              <w:rPr>
                <w:rFonts w:asciiTheme="minorHAnsi" w:eastAsia="標楷體" w:hAnsiTheme="minorHAnsi" w:cs="BiauKai"/>
                <w:color w:val="000000"/>
                <w:szCs w:val="24"/>
              </w:rPr>
              <w:t>J12:</w:t>
            </w:r>
            <w:r w:rsidRPr="000B2791">
              <w:rPr>
                <w:rFonts w:asciiTheme="minorHAnsi" w:eastAsia="標楷體" w:hAnsiTheme="minorHAnsi" w:cs="BiauKai"/>
                <w:color w:val="000000"/>
                <w:szCs w:val="24"/>
              </w:rPr>
              <w:t>理解貧窮、階級剝削的相互關係。</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人</w:t>
            </w:r>
            <w:r w:rsidRPr="000B2791">
              <w:rPr>
                <w:rFonts w:asciiTheme="minorHAnsi" w:eastAsia="標楷體" w:hAnsiTheme="minorHAnsi" w:cs="BiauKai"/>
                <w:color w:val="000000"/>
                <w:szCs w:val="24"/>
              </w:rPr>
              <w:t>J13:</w:t>
            </w:r>
            <w:r w:rsidRPr="000B2791">
              <w:rPr>
                <w:rFonts w:asciiTheme="minorHAnsi" w:eastAsia="標楷體" w:hAnsiTheme="minorHAnsi" w:cs="BiauKai"/>
                <w:color w:val="000000"/>
                <w:szCs w:val="24"/>
              </w:rPr>
              <w:t>理解戰爭、和平對人類生活的影響。</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【閱讀素養教育】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J1:</w:t>
            </w:r>
            <w:r w:rsidRPr="000B2791">
              <w:rPr>
                <w:rFonts w:asciiTheme="minorHAnsi" w:eastAsia="標楷體" w:hAnsiTheme="minorHAnsi" w:cs="BiauKai"/>
                <w:color w:val="000000"/>
                <w:szCs w:val="24"/>
              </w:rPr>
              <w:t>發展多元文本的</w:t>
            </w:r>
            <w:r w:rsidRPr="000B2791">
              <w:rPr>
                <w:rFonts w:asciiTheme="minorHAnsi" w:eastAsia="標楷體" w:hAnsiTheme="minorHAnsi" w:cs="BiauKai"/>
                <w:color w:val="000000"/>
                <w:szCs w:val="24"/>
              </w:rPr>
              <w:lastRenderedPageBreak/>
              <w:t>閱讀策略。</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閱</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小心求證資訊來源，判讀文本知識的正確性。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【法治教育】</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法</w:t>
            </w:r>
            <w:r w:rsidRPr="000B2791">
              <w:rPr>
                <w:rFonts w:asciiTheme="minorHAnsi" w:eastAsia="標楷體" w:hAnsiTheme="minorHAnsi" w:cs="BiauKai"/>
                <w:color w:val="000000"/>
                <w:szCs w:val="24"/>
              </w:rPr>
              <w:t>J3:</w:t>
            </w:r>
            <w:r w:rsidRPr="000B2791">
              <w:rPr>
                <w:rFonts w:asciiTheme="minorHAnsi" w:eastAsia="標楷體" w:hAnsiTheme="minorHAnsi" w:cs="BiauKai"/>
                <w:color w:val="000000"/>
                <w:szCs w:val="24"/>
              </w:rPr>
              <w:t>認識法律之意義與制定。</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法</w:t>
            </w:r>
            <w:r w:rsidRPr="000B2791">
              <w:rPr>
                <w:rFonts w:asciiTheme="minorHAnsi" w:eastAsia="標楷體" w:hAnsiTheme="minorHAnsi" w:cs="BiauKai"/>
                <w:color w:val="000000"/>
                <w:szCs w:val="24"/>
              </w:rPr>
              <w:t>J4:</w:t>
            </w:r>
            <w:r w:rsidRPr="000B2791">
              <w:rPr>
                <w:rFonts w:asciiTheme="minorHAnsi" w:eastAsia="標楷體" w:hAnsiTheme="minorHAnsi" w:cs="BiauKai"/>
                <w:color w:val="000000"/>
                <w:szCs w:val="24"/>
              </w:rPr>
              <w:t>理解規範國家強制力之重要性。</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法</w:t>
            </w:r>
            <w:r w:rsidRPr="000B2791">
              <w:rPr>
                <w:rFonts w:asciiTheme="minorHAnsi" w:eastAsia="標楷體" w:hAnsiTheme="minorHAnsi" w:cs="BiauKai"/>
                <w:color w:val="000000"/>
                <w:szCs w:val="24"/>
              </w:rPr>
              <w:t>J5:</w:t>
            </w:r>
            <w:r w:rsidRPr="000B2791">
              <w:rPr>
                <w:rFonts w:asciiTheme="minorHAnsi" w:eastAsia="標楷體" w:hAnsiTheme="minorHAnsi" w:cs="BiauKai"/>
                <w:color w:val="000000"/>
                <w:szCs w:val="24"/>
              </w:rPr>
              <w:t>認識憲法的意義。</w:t>
            </w:r>
          </w:p>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r w:rsidRPr="000B2791">
              <w:rPr>
                <w:rFonts w:asciiTheme="minorHAnsi" w:eastAsia="標楷體" w:hAnsiTheme="minorHAnsi" w:cs="BiauKai"/>
                <w:color w:val="000000"/>
                <w:szCs w:val="24"/>
              </w:rPr>
              <w:t>法</w:t>
            </w:r>
            <w:r w:rsidRPr="000B2791">
              <w:rPr>
                <w:rFonts w:asciiTheme="minorHAnsi" w:eastAsia="標楷體" w:hAnsiTheme="minorHAnsi" w:cs="BiauKai"/>
                <w:color w:val="000000"/>
                <w:szCs w:val="24"/>
              </w:rPr>
              <w:t>J7:</w:t>
            </w:r>
            <w:r w:rsidRPr="000B2791">
              <w:rPr>
                <w:rFonts w:asciiTheme="minorHAnsi" w:eastAsia="標楷體" w:hAnsiTheme="minorHAnsi" w:cs="BiauKai"/>
                <w:color w:val="000000"/>
                <w:szCs w:val="24"/>
              </w:rPr>
              <w:t>理解少年的法律地位。法</w:t>
            </w:r>
            <w:r w:rsidRPr="000B2791">
              <w:rPr>
                <w:rFonts w:asciiTheme="minorHAnsi" w:eastAsia="標楷體" w:hAnsiTheme="minorHAnsi" w:cs="BiauKai"/>
                <w:color w:val="000000"/>
                <w:szCs w:val="24"/>
              </w:rPr>
              <w:t>J8:</w:t>
            </w:r>
            <w:r w:rsidRPr="000B2791">
              <w:rPr>
                <w:rFonts w:asciiTheme="minorHAnsi" w:eastAsia="標楷體" w:hAnsiTheme="minorHAnsi" w:cs="BiauKai"/>
                <w:color w:val="000000"/>
                <w:szCs w:val="24"/>
              </w:rPr>
              <w:t>認識民事、刑事、行政法的基本原則。</w:t>
            </w:r>
          </w:p>
        </w:tc>
        <w:tc>
          <w:tcPr>
            <w:tcW w:w="1134" w:type="dxa"/>
          </w:tcPr>
          <w:p w:rsidR="008B2713" w:rsidRPr="000B2791" w:rsidRDefault="008B2713" w:rsidP="00947A3B">
            <w:pPr>
              <w:pBdr>
                <w:top w:val="nil"/>
                <w:left w:val="nil"/>
                <w:bottom w:val="nil"/>
                <w:right w:val="nil"/>
                <w:between w:val="nil"/>
              </w:pBdr>
              <w:rPr>
                <w:rFonts w:asciiTheme="minorHAnsi" w:eastAsia="標楷體" w:hAnsiTheme="minorHAnsi" w:cs="BiauKai"/>
                <w:color w:val="000000"/>
                <w:szCs w:val="24"/>
              </w:rPr>
            </w:pPr>
            <w:r>
              <w:rPr>
                <w:rFonts w:asciiTheme="minorHAnsi" w:eastAsia="標楷體" w:hAnsiTheme="minorHAnsi" w:cs="BiauKai" w:hint="eastAsia"/>
                <w:color w:val="000000"/>
                <w:szCs w:val="24"/>
              </w:rPr>
              <w:lastRenderedPageBreak/>
              <w:t>數位講桌</w:t>
            </w:r>
          </w:p>
        </w:tc>
        <w:tc>
          <w:tcPr>
            <w:tcW w:w="708" w:type="dxa"/>
          </w:tcPr>
          <w:p w:rsidR="008B2713" w:rsidRPr="000B2791" w:rsidRDefault="008B2713" w:rsidP="008B2713">
            <w:pPr>
              <w:pBdr>
                <w:top w:val="nil"/>
                <w:left w:val="nil"/>
                <w:bottom w:val="nil"/>
                <w:right w:val="nil"/>
                <w:between w:val="nil"/>
              </w:pBdr>
              <w:rPr>
                <w:rFonts w:asciiTheme="minorHAnsi" w:eastAsia="標楷體" w:hAnsiTheme="minorHAnsi" w:cs="BiauKai"/>
                <w:color w:val="000000"/>
                <w:szCs w:val="24"/>
              </w:rPr>
            </w:pPr>
          </w:p>
        </w:tc>
        <w:tc>
          <w:tcPr>
            <w:tcW w:w="704" w:type="dxa"/>
          </w:tcPr>
          <w:p w:rsidR="008B2713" w:rsidRPr="000B2791" w:rsidRDefault="008B2713" w:rsidP="008B2713">
            <w:pPr>
              <w:jc w:val="both"/>
              <w:rPr>
                <w:rFonts w:asciiTheme="minorHAnsi" w:eastAsia="標楷體" w:hAnsiTheme="minorHAnsi"/>
                <w:color w:val="000000"/>
              </w:rPr>
            </w:pPr>
          </w:p>
        </w:tc>
      </w:tr>
    </w:tbl>
    <w:p w:rsidR="005D4248" w:rsidRPr="000B2791" w:rsidRDefault="005D4248" w:rsidP="008B2713">
      <w:pPr>
        <w:widowControl/>
        <w:rPr>
          <w:rFonts w:asciiTheme="minorHAnsi" w:eastAsia="標楷體" w:hAnsiTheme="minorHAnsi"/>
        </w:rPr>
      </w:pPr>
    </w:p>
    <w:p w:rsidR="002C3FDE" w:rsidRPr="000B2791" w:rsidRDefault="002C3FDE" w:rsidP="008B2713">
      <w:pPr>
        <w:ind w:left="480"/>
        <w:rPr>
          <w:rFonts w:asciiTheme="minorHAnsi" w:eastAsia="標楷體" w:hAnsiTheme="minorHAnsi"/>
        </w:rPr>
      </w:pPr>
    </w:p>
    <w:sectPr w:rsidR="002C3FDE" w:rsidRPr="000B2791" w:rsidSect="00424B1A">
      <w:pgSz w:w="20639" w:h="14572" w:orient="landscape" w:code="12"/>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85A" w:rsidRDefault="002E485A" w:rsidP="001E3CC1">
      <w:r>
        <w:separator/>
      </w:r>
    </w:p>
  </w:endnote>
  <w:endnote w:type="continuationSeparator" w:id="0">
    <w:p w:rsidR="002E485A" w:rsidRDefault="002E485A" w:rsidP="001E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BiauKai">
    <w:altName w:val="Calibri"/>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85A" w:rsidRDefault="002E485A" w:rsidP="001E3CC1">
      <w:r>
        <w:separator/>
      </w:r>
    </w:p>
  </w:footnote>
  <w:footnote w:type="continuationSeparator" w:id="0">
    <w:p w:rsidR="002E485A" w:rsidRDefault="002E485A" w:rsidP="001E3C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F2C3A"/>
    <w:multiLevelType w:val="multilevel"/>
    <w:tmpl w:val="DE46B678"/>
    <w:lvl w:ilvl="0">
      <w:start w:val="1"/>
      <w:numFmt w:val="ideographDigit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945"/>
    <w:rsid w:val="000B2791"/>
    <w:rsid w:val="001241C8"/>
    <w:rsid w:val="001469B8"/>
    <w:rsid w:val="00163945"/>
    <w:rsid w:val="001E3CC1"/>
    <w:rsid w:val="00213DB6"/>
    <w:rsid w:val="002944AD"/>
    <w:rsid w:val="00294775"/>
    <w:rsid w:val="002C3FDE"/>
    <w:rsid w:val="002E485A"/>
    <w:rsid w:val="003220AC"/>
    <w:rsid w:val="00424B1A"/>
    <w:rsid w:val="004731EB"/>
    <w:rsid w:val="004E44AA"/>
    <w:rsid w:val="005D4248"/>
    <w:rsid w:val="00704185"/>
    <w:rsid w:val="008A15E3"/>
    <w:rsid w:val="008B2713"/>
    <w:rsid w:val="009466D0"/>
    <w:rsid w:val="009778BE"/>
    <w:rsid w:val="00AD7E0E"/>
    <w:rsid w:val="00B16176"/>
    <w:rsid w:val="00B44306"/>
    <w:rsid w:val="00B56B85"/>
    <w:rsid w:val="00B8583F"/>
    <w:rsid w:val="00C01770"/>
    <w:rsid w:val="00C25B8A"/>
    <w:rsid w:val="00C64FF0"/>
    <w:rsid w:val="00CB067E"/>
    <w:rsid w:val="00D57857"/>
    <w:rsid w:val="00DA098D"/>
    <w:rsid w:val="00EA0717"/>
    <w:rsid w:val="00ED3CBF"/>
    <w:rsid w:val="00F96199"/>
    <w:rsid w:val="00F965FA"/>
    <w:rsid w:val="00FD0AAB"/>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63945"/>
    <w:pPr>
      <w:widowControl w:val="0"/>
      <w:suppressAutoHyphens/>
      <w:autoSpaceDN w:val="0"/>
      <w:textAlignment w:val="baseline"/>
    </w:pPr>
    <w:rPr>
      <w:kern w:val="3"/>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rsid w:val="00163945"/>
    <w:pPr>
      <w:ind w:left="480"/>
    </w:pPr>
    <w:rPr>
      <w:rFonts w:ascii="Times New Roman" w:hAnsi="Times New Roman"/>
      <w:szCs w:val="24"/>
    </w:rPr>
  </w:style>
  <w:style w:type="table" w:styleId="a4">
    <w:name w:val="Table Grid"/>
    <w:basedOn w:val="a1"/>
    <w:uiPriority w:val="59"/>
    <w:rsid w:val="005D4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unhideWhenUsed/>
    <w:rsid w:val="001E3CC1"/>
    <w:pPr>
      <w:tabs>
        <w:tab w:val="center" w:pos="4153"/>
        <w:tab w:val="right" w:pos="8306"/>
      </w:tabs>
      <w:snapToGrid w:val="0"/>
    </w:pPr>
    <w:rPr>
      <w:sz w:val="20"/>
      <w:szCs w:val="20"/>
    </w:rPr>
  </w:style>
  <w:style w:type="character" w:customStyle="1" w:styleId="a6">
    <w:name w:val="頁首 字元"/>
    <w:link w:val="a5"/>
    <w:uiPriority w:val="99"/>
    <w:semiHidden/>
    <w:rsid w:val="001E3CC1"/>
    <w:rPr>
      <w:rFonts w:ascii="Calibri" w:eastAsia="新細明體" w:hAnsi="Calibri" w:cs="Times New Roman"/>
      <w:kern w:val="3"/>
      <w:sz w:val="20"/>
      <w:szCs w:val="20"/>
    </w:rPr>
  </w:style>
  <w:style w:type="paragraph" w:styleId="a7">
    <w:name w:val="footer"/>
    <w:basedOn w:val="a"/>
    <w:link w:val="a8"/>
    <w:uiPriority w:val="99"/>
    <w:semiHidden/>
    <w:unhideWhenUsed/>
    <w:rsid w:val="001E3CC1"/>
    <w:pPr>
      <w:tabs>
        <w:tab w:val="center" w:pos="4153"/>
        <w:tab w:val="right" w:pos="8306"/>
      </w:tabs>
      <w:snapToGrid w:val="0"/>
    </w:pPr>
    <w:rPr>
      <w:sz w:val="20"/>
      <w:szCs w:val="20"/>
    </w:rPr>
  </w:style>
  <w:style w:type="character" w:customStyle="1" w:styleId="a8">
    <w:name w:val="頁尾 字元"/>
    <w:link w:val="a7"/>
    <w:uiPriority w:val="99"/>
    <w:semiHidden/>
    <w:rsid w:val="001E3CC1"/>
    <w:rPr>
      <w:rFonts w:ascii="Calibri" w:eastAsia="新細明體" w:hAnsi="Calibri" w:cs="Times New Roman"/>
      <w:kern w:val="3"/>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63945"/>
    <w:pPr>
      <w:widowControl w:val="0"/>
      <w:suppressAutoHyphens/>
      <w:autoSpaceDN w:val="0"/>
      <w:textAlignment w:val="baseline"/>
    </w:pPr>
    <w:rPr>
      <w:kern w:val="3"/>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rsid w:val="00163945"/>
    <w:pPr>
      <w:ind w:left="480"/>
    </w:pPr>
    <w:rPr>
      <w:rFonts w:ascii="Times New Roman" w:hAnsi="Times New Roman"/>
      <w:szCs w:val="24"/>
    </w:rPr>
  </w:style>
  <w:style w:type="table" w:styleId="a4">
    <w:name w:val="Table Grid"/>
    <w:basedOn w:val="a1"/>
    <w:uiPriority w:val="59"/>
    <w:rsid w:val="005D4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unhideWhenUsed/>
    <w:rsid w:val="001E3CC1"/>
    <w:pPr>
      <w:tabs>
        <w:tab w:val="center" w:pos="4153"/>
        <w:tab w:val="right" w:pos="8306"/>
      </w:tabs>
      <w:snapToGrid w:val="0"/>
    </w:pPr>
    <w:rPr>
      <w:sz w:val="20"/>
      <w:szCs w:val="20"/>
    </w:rPr>
  </w:style>
  <w:style w:type="character" w:customStyle="1" w:styleId="a6">
    <w:name w:val="頁首 字元"/>
    <w:link w:val="a5"/>
    <w:uiPriority w:val="99"/>
    <w:semiHidden/>
    <w:rsid w:val="001E3CC1"/>
    <w:rPr>
      <w:rFonts w:ascii="Calibri" w:eastAsia="新細明體" w:hAnsi="Calibri" w:cs="Times New Roman"/>
      <w:kern w:val="3"/>
      <w:sz w:val="20"/>
      <w:szCs w:val="20"/>
    </w:rPr>
  </w:style>
  <w:style w:type="paragraph" w:styleId="a7">
    <w:name w:val="footer"/>
    <w:basedOn w:val="a"/>
    <w:link w:val="a8"/>
    <w:uiPriority w:val="99"/>
    <w:semiHidden/>
    <w:unhideWhenUsed/>
    <w:rsid w:val="001E3CC1"/>
    <w:pPr>
      <w:tabs>
        <w:tab w:val="center" w:pos="4153"/>
        <w:tab w:val="right" w:pos="8306"/>
      </w:tabs>
      <w:snapToGrid w:val="0"/>
    </w:pPr>
    <w:rPr>
      <w:sz w:val="20"/>
      <w:szCs w:val="20"/>
    </w:rPr>
  </w:style>
  <w:style w:type="character" w:customStyle="1" w:styleId="a8">
    <w:name w:val="頁尾 字元"/>
    <w:link w:val="a7"/>
    <w:uiPriority w:val="99"/>
    <w:semiHidden/>
    <w:rsid w:val="001E3CC1"/>
    <w:rPr>
      <w:rFonts w:ascii="Calibri" w:eastAsia="新細明體" w:hAnsi="Calibri" w:cs="Times New Roman"/>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19280-EFB6-4385-B921-33AB62919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1451</Words>
  <Characters>8276</Characters>
  <Application>Microsoft Office Word</Application>
  <DocSecurity>0</DocSecurity>
  <Lines>68</Lines>
  <Paragraphs>19</Paragraphs>
  <ScaleCrop>false</ScaleCrop>
  <Company/>
  <LinksUpToDate>false</LinksUpToDate>
  <CharactersWithSpaces>9708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2020-05-27T23:50:00Z</dcterms:created>
  <dcterms:modified xsi:type="dcterms:W3CDTF">2020-06-30T07:42:00Z</dcterms:modified>
</cp:coreProperties>
</file>